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D21B6" w14:textId="2EF36604" w:rsidR="0030103A" w:rsidRPr="00FB5367" w:rsidRDefault="0030103A" w:rsidP="00F0435F">
      <w:pPr>
        <w:pStyle w:val="Title"/>
        <w:spacing w:after="240" w:line="276" w:lineRule="auto"/>
        <w:rPr>
          <w:rFonts w:ascii="Arial" w:hAnsi="Arial" w:cs="Arial"/>
          <w:sz w:val="96"/>
          <w:szCs w:val="96"/>
        </w:rPr>
      </w:pPr>
      <w:r w:rsidRPr="00FB5367">
        <w:rPr>
          <w:rFonts w:ascii="Arial" w:hAnsi="Arial" w:cs="Arial"/>
          <w:sz w:val="96"/>
          <w:szCs w:val="96"/>
        </w:rPr>
        <w:t xml:space="preserve">Minutes of the </w:t>
      </w:r>
      <w:r w:rsidR="002C1C44" w:rsidRPr="00FB5367">
        <w:rPr>
          <w:rFonts w:ascii="Arial" w:hAnsi="Arial" w:cs="Arial"/>
          <w:sz w:val="96"/>
          <w:szCs w:val="96"/>
        </w:rPr>
        <w:t xml:space="preserve">Sixty </w:t>
      </w:r>
      <w:r w:rsidR="00C83CF0" w:rsidRPr="00FB5367">
        <w:rPr>
          <w:rFonts w:ascii="Arial" w:hAnsi="Arial" w:cs="Arial"/>
          <w:sz w:val="96"/>
          <w:szCs w:val="96"/>
        </w:rPr>
        <w:t>Third</w:t>
      </w:r>
      <w:r w:rsidR="00F578DA" w:rsidRPr="00FB5367">
        <w:rPr>
          <w:rFonts w:ascii="Arial" w:hAnsi="Arial" w:cs="Arial"/>
          <w:sz w:val="96"/>
          <w:szCs w:val="96"/>
        </w:rPr>
        <w:t xml:space="preserve"> </w:t>
      </w:r>
      <w:r w:rsidRPr="00FB5367">
        <w:rPr>
          <w:rFonts w:ascii="Arial" w:hAnsi="Arial" w:cs="Arial"/>
          <w:sz w:val="96"/>
          <w:szCs w:val="96"/>
        </w:rPr>
        <w:t>Meeting of the Wales Committee</w:t>
      </w:r>
    </w:p>
    <w:p w14:paraId="47FB48C4" w14:textId="77777777" w:rsidR="005C3D8A" w:rsidRPr="00FB5367" w:rsidRDefault="002C1C44" w:rsidP="00F0435F">
      <w:pPr>
        <w:pStyle w:val="Date"/>
        <w:spacing w:after="240" w:line="276" w:lineRule="auto"/>
        <w:rPr>
          <w:rStyle w:val="DateChar"/>
          <w:rFonts w:ascii="Arial" w:hAnsi="Arial" w:cs="Arial"/>
          <w:sz w:val="40"/>
          <w:szCs w:val="40"/>
        </w:rPr>
      </w:pPr>
      <w:r w:rsidRPr="00FB5367">
        <w:rPr>
          <w:rStyle w:val="DateChar"/>
          <w:rFonts w:ascii="Arial" w:hAnsi="Arial" w:cs="Arial"/>
          <w:sz w:val="40"/>
          <w:szCs w:val="40"/>
        </w:rPr>
        <w:t>Thursday</w:t>
      </w:r>
      <w:r w:rsidR="0014507D" w:rsidRPr="00FB5367">
        <w:rPr>
          <w:rStyle w:val="DateChar"/>
          <w:rFonts w:ascii="Arial" w:hAnsi="Arial" w:cs="Arial"/>
          <w:sz w:val="40"/>
          <w:szCs w:val="40"/>
        </w:rPr>
        <w:t>,</w:t>
      </w:r>
      <w:r w:rsidRPr="00FB5367">
        <w:rPr>
          <w:rStyle w:val="DateChar"/>
          <w:rFonts w:ascii="Arial" w:hAnsi="Arial" w:cs="Arial"/>
          <w:sz w:val="40"/>
          <w:szCs w:val="40"/>
        </w:rPr>
        <w:t xml:space="preserve"> 1</w:t>
      </w:r>
      <w:r w:rsidR="00955BA6" w:rsidRPr="00FB5367">
        <w:rPr>
          <w:rStyle w:val="DateChar"/>
          <w:rFonts w:ascii="Arial" w:hAnsi="Arial" w:cs="Arial"/>
          <w:sz w:val="40"/>
          <w:szCs w:val="40"/>
        </w:rPr>
        <w:t>4</w:t>
      </w:r>
      <w:r w:rsidRPr="00FB5367">
        <w:rPr>
          <w:rStyle w:val="DateChar"/>
          <w:rFonts w:ascii="Arial" w:hAnsi="Arial" w:cs="Arial"/>
          <w:sz w:val="40"/>
          <w:szCs w:val="40"/>
        </w:rPr>
        <w:t xml:space="preserve"> </w:t>
      </w:r>
      <w:r w:rsidR="00955BA6" w:rsidRPr="00FB5367">
        <w:rPr>
          <w:rStyle w:val="DateChar"/>
          <w:rFonts w:ascii="Arial" w:hAnsi="Arial" w:cs="Arial"/>
          <w:sz w:val="40"/>
          <w:szCs w:val="40"/>
        </w:rPr>
        <w:t>Jul</w:t>
      </w:r>
      <w:r w:rsidR="00EF1BD9" w:rsidRPr="00FB5367">
        <w:rPr>
          <w:rStyle w:val="DateChar"/>
          <w:rFonts w:ascii="Arial" w:hAnsi="Arial" w:cs="Arial"/>
          <w:sz w:val="40"/>
          <w:szCs w:val="40"/>
        </w:rPr>
        <w:t>y</w:t>
      </w:r>
      <w:r w:rsidR="00F578DA" w:rsidRPr="00FB5367">
        <w:rPr>
          <w:rStyle w:val="DateChar"/>
          <w:rFonts w:ascii="Arial" w:hAnsi="Arial" w:cs="Arial"/>
          <w:sz w:val="40"/>
          <w:szCs w:val="40"/>
        </w:rPr>
        <w:t xml:space="preserve"> 2022</w:t>
      </w:r>
    </w:p>
    <w:p w14:paraId="17231804" w14:textId="2D00CF3A" w:rsidR="0030103A" w:rsidRPr="00FB5367" w:rsidRDefault="005C3D8A" w:rsidP="00F0435F">
      <w:pPr>
        <w:pStyle w:val="Date"/>
        <w:spacing w:after="240" w:line="276" w:lineRule="auto"/>
        <w:rPr>
          <w:rStyle w:val="DateChar"/>
          <w:rFonts w:ascii="Arial" w:hAnsi="Arial" w:cs="Arial"/>
          <w:sz w:val="40"/>
          <w:szCs w:val="40"/>
        </w:rPr>
      </w:pPr>
      <w:r w:rsidRPr="00FB5367">
        <w:rPr>
          <w:rStyle w:val="DateChar"/>
          <w:rFonts w:ascii="Arial" w:hAnsi="Arial" w:cs="Arial"/>
          <w:sz w:val="40"/>
          <w:szCs w:val="40"/>
        </w:rPr>
        <w:t>Cardiff and Vale College, Cardiff</w:t>
      </w:r>
      <w:r w:rsidR="0030103A" w:rsidRPr="00FB5367">
        <w:rPr>
          <w:rStyle w:val="DateChar"/>
          <w:rFonts w:ascii="Arial" w:hAnsi="Arial" w:cs="Arial"/>
          <w:sz w:val="40"/>
          <w:szCs w:val="40"/>
        </w:rPr>
        <w:t xml:space="preserve"> </w:t>
      </w:r>
      <w:r w:rsidRPr="00FB5367">
        <w:rPr>
          <w:rStyle w:val="DateChar"/>
          <w:rFonts w:ascii="Arial" w:hAnsi="Arial" w:cs="Arial"/>
          <w:sz w:val="40"/>
          <w:szCs w:val="40"/>
        </w:rPr>
        <w:t>CF10 5FE</w:t>
      </w:r>
    </w:p>
    <w:p w14:paraId="41A71A26" w14:textId="77777777" w:rsidR="005C3D8A" w:rsidRPr="00FB5367" w:rsidRDefault="005C3D8A" w:rsidP="00F0435F">
      <w:pPr>
        <w:rPr>
          <w:rFonts w:ascii="Arial" w:hAnsi="Arial" w:cs="Arial"/>
          <w:szCs w:val="24"/>
        </w:rPr>
      </w:pPr>
    </w:p>
    <w:p w14:paraId="385CFD36" w14:textId="47D388BE" w:rsidR="0030103A" w:rsidRPr="00FB5367" w:rsidRDefault="00CE6FF1" w:rsidP="00F0435F">
      <w:pPr>
        <w:spacing w:after="240"/>
        <w:rPr>
          <w:rFonts w:ascii="Arial" w:hAnsi="Arial" w:cs="Arial"/>
          <w:b/>
          <w:szCs w:val="24"/>
        </w:rPr>
      </w:pPr>
      <w:r w:rsidRPr="00FB5367">
        <w:rPr>
          <w:rFonts w:ascii="Arial" w:hAnsi="Arial" w:cs="Arial"/>
          <w:b/>
          <w:szCs w:val="24"/>
        </w:rPr>
        <w:t>In</w:t>
      </w:r>
      <w:r w:rsidR="006860E6" w:rsidRPr="00FB5367">
        <w:rPr>
          <w:rFonts w:ascii="Arial" w:hAnsi="Arial" w:cs="Arial"/>
          <w:b/>
          <w:szCs w:val="24"/>
        </w:rPr>
        <w:t>-</w:t>
      </w:r>
      <w:r w:rsidRPr="00FB5367">
        <w:rPr>
          <w:rFonts w:ascii="Arial" w:hAnsi="Arial" w:cs="Arial"/>
          <w:b/>
          <w:szCs w:val="24"/>
        </w:rPr>
        <w:t xml:space="preserve">person with </w:t>
      </w:r>
      <w:r w:rsidR="0030103A" w:rsidRPr="00FB5367">
        <w:rPr>
          <w:rFonts w:ascii="Arial" w:hAnsi="Arial" w:cs="Arial"/>
          <w:b/>
          <w:szCs w:val="24"/>
        </w:rPr>
        <w:t>weblink</w:t>
      </w:r>
    </w:p>
    <w:p w14:paraId="626ADD74" w14:textId="77777777" w:rsidR="00520A68" w:rsidRPr="00FB5367" w:rsidRDefault="00520A68" w:rsidP="00F0435F">
      <w:pPr>
        <w:pStyle w:val="Documentstatus"/>
        <w:spacing w:after="240"/>
        <w:rPr>
          <w:rFonts w:ascii="Arial" w:hAnsi="Arial" w:cs="Arial"/>
          <w:sz w:val="24"/>
          <w:szCs w:val="24"/>
          <w:highlight w:val="yellow"/>
        </w:rPr>
      </w:pPr>
    </w:p>
    <w:p w14:paraId="38BE8701" w14:textId="77777777" w:rsidR="00E2433D" w:rsidRPr="00FB5367" w:rsidRDefault="00526047" w:rsidP="00F0435F">
      <w:pPr>
        <w:pStyle w:val="Documentstatus"/>
        <w:spacing w:after="240"/>
        <w:rPr>
          <w:rFonts w:ascii="Arial" w:hAnsi="Arial" w:cs="Arial"/>
          <w:sz w:val="24"/>
          <w:szCs w:val="24"/>
          <w:highlight w:val="yellow"/>
        </w:rPr>
      </w:pPr>
      <w:r w:rsidRPr="00FB5367">
        <w:rPr>
          <w:rFonts w:ascii="Arial" w:hAnsi="Arial" w:cs="Arial"/>
          <w:sz w:val="24"/>
          <w:szCs w:val="24"/>
          <w:highlight w:val="yellow"/>
        </w:rPr>
        <w:br w:type="page"/>
      </w:r>
    </w:p>
    <w:bookmarkStart w:id="0" w:name="_Toc14869783" w:displacedByCustomXml="next"/>
    <w:sdt>
      <w:sdtPr>
        <w:rPr>
          <w:rFonts w:ascii="Arial" w:hAnsi="Arial" w:cs="Arial"/>
          <w:color w:val="auto"/>
          <w:sz w:val="24"/>
          <w:szCs w:val="24"/>
        </w:rPr>
        <w:id w:val="-927648298"/>
        <w:docPartObj>
          <w:docPartGallery w:val="Table of Contents"/>
          <w:docPartUnique/>
        </w:docPartObj>
      </w:sdtPr>
      <w:sdtEndPr>
        <w:rPr>
          <w:b/>
          <w:bCs/>
          <w:noProof/>
        </w:rPr>
      </w:sdtEndPr>
      <w:sdtContent>
        <w:p w14:paraId="4DE72C45" w14:textId="5960FC1B" w:rsidR="00FF39F2" w:rsidRPr="00FB5367" w:rsidRDefault="00FF39F2" w:rsidP="00F0435F">
          <w:pPr>
            <w:pStyle w:val="TOCHeading"/>
            <w:rPr>
              <w:rFonts w:ascii="Arial" w:hAnsi="Arial" w:cs="Arial"/>
              <w:sz w:val="24"/>
              <w:szCs w:val="24"/>
            </w:rPr>
          </w:pPr>
          <w:r w:rsidRPr="00FB5367">
            <w:rPr>
              <w:rFonts w:ascii="Arial" w:hAnsi="Arial" w:cs="Arial"/>
              <w:sz w:val="24"/>
              <w:szCs w:val="24"/>
            </w:rPr>
            <w:t>Contents</w:t>
          </w:r>
        </w:p>
        <w:p w14:paraId="49F1DD93" w14:textId="6FC9CB96" w:rsidR="003D1224" w:rsidRDefault="00FF39F2">
          <w:pPr>
            <w:pStyle w:val="TOC2"/>
            <w:rPr>
              <w:rFonts w:eastAsiaTheme="minorEastAsia"/>
              <w:noProof/>
              <w:sz w:val="22"/>
              <w:lang w:eastAsia="en-GB"/>
            </w:rPr>
          </w:pPr>
          <w:r w:rsidRPr="00FB5367">
            <w:rPr>
              <w:rFonts w:ascii="Arial" w:hAnsi="Arial" w:cs="Arial"/>
              <w:szCs w:val="24"/>
            </w:rPr>
            <w:fldChar w:fldCharType="begin"/>
          </w:r>
          <w:r w:rsidRPr="00FB5367">
            <w:rPr>
              <w:rFonts w:ascii="Arial" w:hAnsi="Arial" w:cs="Arial"/>
              <w:szCs w:val="24"/>
            </w:rPr>
            <w:instrText xml:space="preserve"> TOC \o "1-3" \h \z \u </w:instrText>
          </w:r>
          <w:r w:rsidRPr="00FB5367">
            <w:rPr>
              <w:rFonts w:ascii="Arial" w:hAnsi="Arial" w:cs="Arial"/>
              <w:szCs w:val="24"/>
            </w:rPr>
            <w:fldChar w:fldCharType="separate"/>
          </w:r>
          <w:hyperlink w:anchor="_Toc115452405" w:history="1">
            <w:r w:rsidR="003D1224" w:rsidRPr="00EA5D6F">
              <w:rPr>
                <w:rStyle w:val="Hyperlink"/>
                <w:rFonts w:ascii="Arial" w:hAnsi="Arial" w:cs="Arial"/>
                <w:noProof/>
              </w:rPr>
              <w:t>Present</w:t>
            </w:r>
            <w:r w:rsidR="003D1224">
              <w:rPr>
                <w:noProof/>
                <w:webHidden/>
              </w:rPr>
              <w:tab/>
            </w:r>
            <w:r w:rsidR="003D1224">
              <w:rPr>
                <w:noProof/>
                <w:webHidden/>
              </w:rPr>
              <w:fldChar w:fldCharType="begin"/>
            </w:r>
            <w:r w:rsidR="003D1224">
              <w:rPr>
                <w:noProof/>
                <w:webHidden/>
              </w:rPr>
              <w:instrText xml:space="preserve"> PAGEREF _Toc115452405 \h </w:instrText>
            </w:r>
            <w:r w:rsidR="003D1224">
              <w:rPr>
                <w:noProof/>
                <w:webHidden/>
              </w:rPr>
            </w:r>
            <w:r w:rsidR="003D1224">
              <w:rPr>
                <w:noProof/>
                <w:webHidden/>
              </w:rPr>
              <w:fldChar w:fldCharType="separate"/>
            </w:r>
            <w:r w:rsidR="003D1224">
              <w:rPr>
                <w:noProof/>
                <w:webHidden/>
              </w:rPr>
              <w:t>2</w:t>
            </w:r>
            <w:r w:rsidR="003D1224">
              <w:rPr>
                <w:noProof/>
                <w:webHidden/>
              </w:rPr>
              <w:fldChar w:fldCharType="end"/>
            </w:r>
          </w:hyperlink>
        </w:p>
        <w:p w14:paraId="5ECE2DB0" w14:textId="5E6AA59D" w:rsidR="003D1224" w:rsidRDefault="003D1224">
          <w:pPr>
            <w:pStyle w:val="TOC2"/>
            <w:rPr>
              <w:rFonts w:eastAsiaTheme="minorEastAsia"/>
              <w:noProof/>
              <w:sz w:val="22"/>
              <w:lang w:eastAsia="en-GB"/>
            </w:rPr>
          </w:pPr>
          <w:hyperlink w:anchor="_Toc115452406" w:history="1">
            <w:r w:rsidRPr="00EA5D6F">
              <w:rPr>
                <w:rStyle w:val="Hyperlink"/>
                <w:rFonts w:ascii="Arial" w:hAnsi="Arial" w:cs="Arial"/>
                <w:noProof/>
              </w:rPr>
              <w:t>In attendance</w:t>
            </w:r>
            <w:r>
              <w:rPr>
                <w:noProof/>
                <w:webHidden/>
              </w:rPr>
              <w:tab/>
            </w:r>
            <w:r>
              <w:rPr>
                <w:noProof/>
                <w:webHidden/>
              </w:rPr>
              <w:fldChar w:fldCharType="begin"/>
            </w:r>
            <w:r>
              <w:rPr>
                <w:noProof/>
                <w:webHidden/>
              </w:rPr>
              <w:instrText xml:space="preserve"> PAGEREF _Toc115452406 \h </w:instrText>
            </w:r>
            <w:r>
              <w:rPr>
                <w:noProof/>
                <w:webHidden/>
              </w:rPr>
            </w:r>
            <w:r>
              <w:rPr>
                <w:noProof/>
                <w:webHidden/>
              </w:rPr>
              <w:fldChar w:fldCharType="separate"/>
            </w:r>
            <w:r>
              <w:rPr>
                <w:noProof/>
                <w:webHidden/>
              </w:rPr>
              <w:t>2</w:t>
            </w:r>
            <w:r>
              <w:rPr>
                <w:noProof/>
                <w:webHidden/>
              </w:rPr>
              <w:fldChar w:fldCharType="end"/>
            </w:r>
          </w:hyperlink>
        </w:p>
        <w:p w14:paraId="26BB9840" w14:textId="7B1C7F67" w:rsidR="003D1224" w:rsidRDefault="003D1224">
          <w:pPr>
            <w:pStyle w:val="TOC2"/>
            <w:rPr>
              <w:rFonts w:eastAsiaTheme="minorEastAsia"/>
              <w:noProof/>
              <w:sz w:val="22"/>
              <w:lang w:eastAsia="en-GB"/>
            </w:rPr>
          </w:pPr>
          <w:hyperlink w:anchor="_Toc115452407" w:history="1">
            <w:r w:rsidRPr="00EA5D6F">
              <w:rPr>
                <w:rStyle w:val="Hyperlink"/>
                <w:rFonts w:ascii="Arial" w:hAnsi="Arial" w:cs="Arial"/>
                <w:noProof/>
              </w:rPr>
              <w:t>Absence and apologies received from the Committee Members</w:t>
            </w:r>
            <w:r>
              <w:rPr>
                <w:noProof/>
                <w:webHidden/>
              </w:rPr>
              <w:tab/>
            </w:r>
            <w:r>
              <w:rPr>
                <w:noProof/>
                <w:webHidden/>
              </w:rPr>
              <w:fldChar w:fldCharType="begin"/>
            </w:r>
            <w:r>
              <w:rPr>
                <w:noProof/>
                <w:webHidden/>
              </w:rPr>
              <w:instrText xml:space="preserve"> PAGEREF _Toc115452407 \h </w:instrText>
            </w:r>
            <w:r>
              <w:rPr>
                <w:noProof/>
                <w:webHidden/>
              </w:rPr>
            </w:r>
            <w:r>
              <w:rPr>
                <w:noProof/>
                <w:webHidden/>
              </w:rPr>
              <w:fldChar w:fldCharType="separate"/>
            </w:r>
            <w:r>
              <w:rPr>
                <w:noProof/>
                <w:webHidden/>
              </w:rPr>
              <w:t>2</w:t>
            </w:r>
            <w:r>
              <w:rPr>
                <w:noProof/>
                <w:webHidden/>
              </w:rPr>
              <w:fldChar w:fldCharType="end"/>
            </w:r>
          </w:hyperlink>
        </w:p>
        <w:p w14:paraId="05CC8487" w14:textId="305E2065" w:rsidR="003D1224" w:rsidRDefault="003D1224">
          <w:pPr>
            <w:pStyle w:val="TOC2"/>
            <w:tabs>
              <w:tab w:val="left" w:pos="840"/>
            </w:tabs>
            <w:rPr>
              <w:rFonts w:eastAsiaTheme="minorEastAsia"/>
              <w:noProof/>
              <w:sz w:val="22"/>
              <w:lang w:eastAsia="en-GB"/>
            </w:rPr>
          </w:pPr>
          <w:hyperlink w:anchor="_Toc115452408" w:history="1">
            <w:r w:rsidRPr="00EA5D6F">
              <w:rPr>
                <w:rStyle w:val="Hyperlink"/>
                <w:rFonts w:ascii="Arial" w:hAnsi="Arial" w:cs="Arial"/>
                <w:noProof/>
              </w:rPr>
              <w:t>1.</w:t>
            </w:r>
            <w:r>
              <w:rPr>
                <w:rFonts w:eastAsiaTheme="minorEastAsia"/>
                <w:noProof/>
                <w:sz w:val="22"/>
                <w:lang w:eastAsia="en-GB"/>
              </w:rPr>
              <w:tab/>
            </w:r>
            <w:r w:rsidRPr="00EA5D6F">
              <w:rPr>
                <w:rStyle w:val="Hyperlink"/>
                <w:rFonts w:ascii="Arial" w:hAnsi="Arial" w:cs="Arial"/>
                <w:noProof/>
              </w:rPr>
              <w:t>Welcome and Introductions</w:t>
            </w:r>
            <w:r>
              <w:rPr>
                <w:noProof/>
                <w:webHidden/>
              </w:rPr>
              <w:tab/>
            </w:r>
            <w:r>
              <w:rPr>
                <w:noProof/>
                <w:webHidden/>
              </w:rPr>
              <w:fldChar w:fldCharType="begin"/>
            </w:r>
            <w:r>
              <w:rPr>
                <w:noProof/>
                <w:webHidden/>
              </w:rPr>
              <w:instrText xml:space="preserve"> PAGEREF _Toc115452408 \h </w:instrText>
            </w:r>
            <w:r>
              <w:rPr>
                <w:noProof/>
                <w:webHidden/>
              </w:rPr>
            </w:r>
            <w:r>
              <w:rPr>
                <w:noProof/>
                <w:webHidden/>
              </w:rPr>
              <w:fldChar w:fldCharType="separate"/>
            </w:r>
            <w:r>
              <w:rPr>
                <w:noProof/>
                <w:webHidden/>
              </w:rPr>
              <w:t>3</w:t>
            </w:r>
            <w:r>
              <w:rPr>
                <w:noProof/>
                <w:webHidden/>
              </w:rPr>
              <w:fldChar w:fldCharType="end"/>
            </w:r>
          </w:hyperlink>
        </w:p>
        <w:p w14:paraId="1204E824" w14:textId="0327E6C5" w:rsidR="003D1224" w:rsidRDefault="003D1224">
          <w:pPr>
            <w:pStyle w:val="TOC2"/>
            <w:tabs>
              <w:tab w:val="left" w:pos="840"/>
            </w:tabs>
            <w:rPr>
              <w:rFonts w:eastAsiaTheme="minorEastAsia"/>
              <w:noProof/>
              <w:sz w:val="22"/>
              <w:lang w:eastAsia="en-GB"/>
            </w:rPr>
          </w:pPr>
          <w:hyperlink w:anchor="_Toc115452409" w:history="1">
            <w:r w:rsidRPr="00EA5D6F">
              <w:rPr>
                <w:rStyle w:val="Hyperlink"/>
                <w:rFonts w:ascii="Arial" w:hAnsi="Arial" w:cs="Arial"/>
                <w:noProof/>
              </w:rPr>
              <w:t>2.</w:t>
            </w:r>
            <w:r>
              <w:rPr>
                <w:rFonts w:eastAsiaTheme="minorEastAsia"/>
                <w:noProof/>
                <w:sz w:val="22"/>
                <w:lang w:eastAsia="en-GB"/>
              </w:rPr>
              <w:tab/>
            </w:r>
            <w:r w:rsidRPr="00EA5D6F">
              <w:rPr>
                <w:rStyle w:val="Hyperlink"/>
                <w:rFonts w:ascii="Arial" w:hAnsi="Arial" w:cs="Arial"/>
                <w:noProof/>
              </w:rPr>
              <w:t>Team’s update on their work on strategic priorities</w:t>
            </w:r>
            <w:r>
              <w:rPr>
                <w:noProof/>
                <w:webHidden/>
              </w:rPr>
              <w:tab/>
            </w:r>
            <w:r>
              <w:rPr>
                <w:noProof/>
                <w:webHidden/>
              </w:rPr>
              <w:fldChar w:fldCharType="begin"/>
            </w:r>
            <w:r>
              <w:rPr>
                <w:noProof/>
                <w:webHidden/>
              </w:rPr>
              <w:instrText xml:space="preserve"> PAGEREF _Toc115452409 \h </w:instrText>
            </w:r>
            <w:r>
              <w:rPr>
                <w:noProof/>
                <w:webHidden/>
              </w:rPr>
            </w:r>
            <w:r>
              <w:rPr>
                <w:noProof/>
                <w:webHidden/>
              </w:rPr>
              <w:fldChar w:fldCharType="separate"/>
            </w:r>
            <w:r>
              <w:rPr>
                <w:noProof/>
                <w:webHidden/>
              </w:rPr>
              <w:t>3</w:t>
            </w:r>
            <w:r>
              <w:rPr>
                <w:noProof/>
                <w:webHidden/>
              </w:rPr>
              <w:fldChar w:fldCharType="end"/>
            </w:r>
          </w:hyperlink>
        </w:p>
        <w:p w14:paraId="614A7049" w14:textId="4E7BAA46" w:rsidR="003D1224" w:rsidRDefault="003D1224">
          <w:pPr>
            <w:pStyle w:val="TOC2"/>
            <w:tabs>
              <w:tab w:val="left" w:pos="840"/>
            </w:tabs>
            <w:rPr>
              <w:rFonts w:eastAsiaTheme="minorEastAsia"/>
              <w:noProof/>
              <w:sz w:val="22"/>
              <w:lang w:eastAsia="en-GB"/>
            </w:rPr>
          </w:pPr>
          <w:hyperlink w:anchor="_Toc115452410" w:history="1">
            <w:r w:rsidRPr="00EA5D6F">
              <w:rPr>
                <w:rStyle w:val="Hyperlink"/>
                <w:rFonts w:ascii="Arial" w:hAnsi="Arial" w:cs="Arial"/>
                <w:noProof/>
              </w:rPr>
              <w:t>3.</w:t>
            </w:r>
            <w:r>
              <w:rPr>
                <w:rFonts w:eastAsiaTheme="minorEastAsia"/>
                <w:noProof/>
                <w:sz w:val="22"/>
                <w:lang w:eastAsia="en-GB"/>
              </w:rPr>
              <w:tab/>
            </w:r>
            <w:r w:rsidRPr="00EA5D6F">
              <w:rPr>
                <w:rStyle w:val="Hyperlink"/>
                <w:rFonts w:ascii="Arial" w:hAnsi="Arial" w:cs="Arial"/>
                <w:noProof/>
              </w:rPr>
              <w:t>Strategic priorities discussion 3</w:t>
            </w:r>
            <w:r>
              <w:rPr>
                <w:noProof/>
                <w:webHidden/>
              </w:rPr>
              <w:tab/>
            </w:r>
            <w:r>
              <w:rPr>
                <w:noProof/>
                <w:webHidden/>
              </w:rPr>
              <w:fldChar w:fldCharType="begin"/>
            </w:r>
            <w:r>
              <w:rPr>
                <w:noProof/>
                <w:webHidden/>
              </w:rPr>
              <w:instrText xml:space="preserve"> PAGEREF _Toc115452410 \h </w:instrText>
            </w:r>
            <w:r>
              <w:rPr>
                <w:noProof/>
                <w:webHidden/>
              </w:rPr>
            </w:r>
            <w:r>
              <w:rPr>
                <w:noProof/>
                <w:webHidden/>
              </w:rPr>
              <w:fldChar w:fldCharType="separate"/>
            </w:r>
            <w:r>
              <w:rPr>
                <w:noProof/>
                <w:webHidden/>
              </w:rPr>
              <w:t>3</w:t>
            </w:r>
            <w:r>
              <w:rPr>
                <w:noProof/>
                <w:webHidden/>
              </w:rPr>
              <w:fldChar w:fldCharType="end"/>
            </w:r>
          </w:hyperlink>
        </w:p>
        <w:p w14:paraId="7FC29E19" w14:textId="078086D1" w:rsidR="003D1224" w:rsidRDefault="003D1224">
          <w:pPr>
            <w:pStyle w:val="TOC2"/>
            <w:tabs>
              <w:tab w:val="left" w:pos="840"/>
            </w:tabs>
            <w:rPr>
              <w:rFonts w:eastAsiaTheme="minorEastAsia"/>
              <w:noProof/>
              <w:sz w:val="22"/>
              <w:lang w:eastAsia="en-GB"/>
            </w:rPr>
          </w:pPr>
          <w:hyperlink w:anchor="_Toc115452411" w:history="1">
            <w:r w:rsidRPr="00EA5D6F">
              <w:rPr>
                <w:rStyle w:val="Hyperlink"/>
                <w:rFonts w:ascii="Arial" w:hAnsi="Arial" w:cs="Arial"/>
                <w:noProof/>
              </w:rPr>
              <w:t>4.</w:t>
            </w:r>
            <w:r>
              <w:rPr>
                <w:rFonts w:eastAsiaTheme="minorEastAsia"/>
                <w:noProof/>
                <w:sz w:val="22"/>
                <w:lang w:eastAsia="en-GB"/>
              </w:rPr>
              <w:tab/>
            </w:r>
            <w:r w:rsidRPr="00EA5D6F">
              <w:rPr>
                <w:rStyle w:val="Hyperlink"/>
                <w:rFonts w:ascii="Arial" w:hAnsi="Arial" w:cs="Arial"/>
                <w:noProof/>
              </w:rPr>
              <w:t>Informal session with Members</w:t>
            </w:r>
            <w:r>
              <w:rPr>
                <w:noProof/>
                <w:webHidden/>
              </w:rPr>
              <w:tab/>
            </w:r>
            <w:r>
              <w:rPr>
                <w:noProof/>
                <w:webHidden/>
              </w:rPr>
              <w:fldChar w:fldCharType="begin"/>
            </w:r>
            <w:r>
              <w:rPr>
                <w:noProof/>
                <w:webHidden/>
              </w:rPr>
              <w:instrText xml:space="preserve"> PAGEREF _Toc115452411 \h </w:instrText>
            </w:r>
            <w:r>
              <w:rPr>
                <w:noProof/>
                <w:webHidden/>
              </w:rPr>
            </w:r>
            <w:r>
              <w:rPr>
                <w:noProof/>
                <w:webHidden/>
              </w:rPr>
              <w:fldChar w:fldCharType="separate"/>
            </w:r>
            <w:r>
              <w:rPr>
                <w:noProof/>
                <w:webHidden/>
              </w:rPr>
              <w:t>7</w:t>
            </w:r>
            <w:r>
              <w:rPr>
                <w:noProof/>
                <w:webHidden/>
              </w:rPr>
              <w:fldChar w:fldCharType="end"/>
            </w:r>
          </w:hyperlink>
        </w:p>
        <w:p w14:paraId="68380F67" w14:textId="6E41FD36" w:rsidR="003D1224" w:rsidRDefault="003D1224">
          <w:pPr>
            <w:pStyle w:val="TOC2"/>
            <w:tabs>
              <w:tab w:val="left" w:pos="840"/>
            </w:tabs>
            <w:rPr>
              <w:rFonts w:eastAsiaTheme="minorEastAsia"/>
              <w:noProof/>
              <w:sz w:val="22"/>
              <w:lang w:eastAsia="en-GB"/>
            </w:rPr>
          </w:pPr>
          <w:hyperlink w:anchor="_Toc115452412" w:history="1">
            <w:r w:rsidRPr="00EA5D6F">
              <w:rPr>
                <w:rStyle w:val="Hyperlink"/>
                <w:rFonts w:ascii="Arial" w:hAnsi="Arial" w:cs="Arial"/>
                <w:noProof/>
              </w:rPr>
              <w:t>5.</w:t>
            </w:r>
            <w:r>
              <w:rPr>
                <w:rFonts w:eastAsiaTheme="minorEastAsia"/>
                <w:noProof/>
                <w:sz w:val="22"/>
                <w:lang w:eastAsia="en-GB"/>
              </w:rPr>
              <w:tab/>
            </w:r>
            <w:r w:rsidRPr="00EA5D6F">
              <w:rPr>
                <w:rStyle w:val="Hyperlink"/>
                <w:rFonts w:ascii="Arial" w:hAnsi="Arial" w:cs="Arial"/>
                <w:noProof/>
              </w:rPr>
              <w:t>Close</w:t>
            </w:r>
            <w:r>
              <w:rPr>
                <w:noProof/>
                <w:webHidden/>
              </w:rPr>
              <w:tab/>
            </w:r>
            <w:r>
              <w:rPr>
                <w:noProof/>
                <w:webHidden/>
              </w:rPr>
              <w:fldChar w:fldCharType="begin"/>
            </w:r>
            <w:r>
              <w:rPr>
                <w:noProof/>
                <w:webHidden/>
              </w:rPr>
              <w:instrText xml:space="preserve"> PAGEREF _Toc115452412 \h </w:instrText>
            </w:r>
            <w:r>
              <w:rPr>
                <w:noProof/>
                <w:webHidden/>
              </w:rPr>
            </w:r>
            <w:r>
              <w:rPr>
                <w:noProof/>
                <w:webHidden/>
              </w:rPr>
              <w:fldChar w:fldCharType="separate"/>
            </w:r>
            <w:r>
              <w:rPr>
                <w:noProof/>
                <w:webHidden/>
              </w:rPr>
              <w:t>11</w:t>
            </w:r>
            <w:r>
              <w:rPr>
                <w:noProof/>
                <w:webHidden/>
              </w:rPr>
              <w:fldChar w:fldCharType="end"/>
            </w:r>
          </w:hyperlink>
        </w:p>
        <w:p w14:paraId="389A2470" w14:textId="1C06BF9E" w:rsidR="00FF39F2" w:rsidRPr="00FB5367" w:rsidRDefault="00FF39F2" w:rsidP="00F0435F">
          <w:pPr>
            <w:rPr>
              <w:rFonts w:ascii="Arial" w:hAnsi="Arial" w:cs="Arial"/>
              <w:szCs w:val="24"/>
            </w:rPr>
          </w:pPr>
          <w:r w:rsidRPr="00FB5367">
            <w:rPr>
              <w:rFonts w:ascii="Arial" w:hAnsi="Arial" w:cs="Arial"/>
              <w:b/>
              <w:bCs/>
              <w:noProof/>
              <w:szCs w:val="24"/>
            </w:rPr>
            <w:fldChar w:fldCharType="end"/>
          </w:r>
        </w:p>
      </w:sdtContent>
    </w:sdt>
    <w:p w14:paraId="2FED1BEC" w14:textId="77777777" w:rsidR="005F7564" w:rsidRPr="00FB5367" w:rsidRDefault="005F7564" w:rsidP="00F0435F">
      <w:pPr>
        <w:keepLines w:val="0"/>
        <w:spacing w:after="240"/>
        <w:rPr>
          <w:rFonts w:ascii="Arial" w:eastAsiaTheme="majorEastAsia" w:hAnsi="Arial" w:cs="Arial"/>
          <w:b/>
          <w:color w:val="0B4E60" w:themeColor="text2"/>
          <w:szCs w:val="24"/>
        </w:rPr>
      </w:pPr>
      <w:r w:rsidRPr="00FB5367">
        <w:rPr>
          <w:rFonts w:ascii="Arial" w:hAnsi="Arial" w:cs="Arial"/>
          <w:szCs w:val="24"/>
        </w:rPr>
        <w:br w:type="page"/>
      </w:r>
      <w:bookmarkStart w:id="1" w:name="_GoBack"/>
      <w:bookmarkEnd w:id="1"/>
    </w:p>
    <w:p w14:paraId="25083C5E" w14:textId="1BE8A38A" w:rsidR="002C1C44" w:rsidRPr="00FB5367" w:rsidRDefault="0030103A" w:rsidP="00F0435F">
      <w:pPr>
        <w:pStyle w:val="Heading2"/>
        <w:spacing w:before="240" w:line="276" w:lineRule="auto"/>
        <w:rPr>
          <w:rFonts w:ascii="Arial" w:hAnsi="Arial" w:cs="Arial"/>
          <w:szCs w:val="36"/>
        </w:rPr>
      </w:pPr>
      <w:bookmarkStart w:id="2" w:name="_Toc115452405"/>
      <w:bookmarkEnd w:id="0"/>
      <w:r w:rsidRPr="00FB5367">
        <w:rPr>
          <w:rFonts w:ascii="Arial" w:hAnsi="Arial" w:cs="Arial"/>
          <w:szCs w:val="36"/>
        </w:rPr>
        <w:lastRenderedPageBreak/>
        <w:t>Present</w:t>
      </w:r>
      <w:bookmarkEnd w:id="2"/>
    </w:p>
    <w:p w14:paraId="0BEF08EF" w14:textId="77777777" w:rsidR="004415B8" w:rsidRPr="00FB5367" w:rsidRDefault="004415B8" w:rsidP="00F0435F">
      <w:pPr>
        <w:spacing w:after="240"/>
        <w:rPr>
          <w:rFonts w:ascii="Arial" w:hAnsi="Arial" w:cs="Arial"/>
          <w:szCs w:val="24"/>
        </w:rPr>
      </w:pPr>
      <w:r w:rsidRPr="00FB5367">
        <w:rPr>
          <w:rFonts w:ascii="Arial" w:hAnsi="Arial" w:cs="Arial"/>
          <w:szCs w:val="24"/>
        </w:rPr>
        <w:t>Eryl Besse (</w:t>
      </w:r>
      <w:r w:rsidRPr="00FB5367">
        <w:rPr>
          <w:rFonts w:ascii="Arial" w:hAnsi="Arial" w:cs="Arial"/>
          <w:i/>
          <w:szCs w:val="24"/>
        </w:rPr>
        <w:t>Chair</w:t>
      </w:r>
      <w:r w:rsidRPr="00FB5367">
        <w:rPr>
          <w:rFonts w:ascii="Arial" w:hAnsi="Arial" w:cs="Arial"/>
          <w:szCs w:val="24"/>
        </w:rPr>
        <w:t>)</w:t>
      </w:r>
    </w:p>
    <w:p w14:paraId="5F2D0A41" w14:textId="77777777" w:rsidR="004415B8" w:rsidRPr="00FB5367" w:rsidRDefault="004415B8" w:rsidP="00F0435F">
      <w:pPr>
        <w:spacing w:after="240"/>
        <w:rPr>
          <w:rFonts w:ascii="Arial" w:hAnsi="Arial" w:cs="Arial"/>
          <w:szCs w:val="24"/>
        </w:rPr>
      </w:pPr>
      <w:r w:rsidRPr="00FB5367">
        <w:rPr>
          <w:rFonts w:ascii="Arial" w:hAnsi="Arial" w:cs="Arial"/>
          <w:szCs w:val="24"/>
        </w:rPr>
        <w:t>Geraint Hopkins</w:t>
      </w:r>
    </w:p>
    <w:p w14:paraId="0A01F2C4" w14:textId="77777777" w:rsidR="004415B8" w:rsidRPr="00FB5367" w:rsidRDefault="004415B8" w:rsidP="00F0435F">
      <w:pPr>
        <w:spacing w:after="240"/>
        <w:rPr>
          <w:rFonts w:ascii="Arial" w:hAnsi="Arial" w:cs="Arial"/>
          <w:szCs w:val="24"/>
        </w:rPr>
      </w:pPr>
      <w:r w:rsidRPr="00FB5367">
        <w:rPr>
          <w:rFonts w:ascii="Arial" w:hAnsi="Arial" w:cs="Arial"/>
          <w:szCs w:val="24"/>
        </w:rPr>
        <w:t xml:space="preserve">Martyn Jones </w:t>
      </w:r>
    </w:p>
    <w:p w14:paraId="5501A508" w14:textId="77777777" w:rsidR="00D717B5" w:rsidRPr="00FB5367" w:rsidRDefault="00D717B5" w:rsidP="00F0435F">
      <w:pPr>
        <w:spacing w:after="240"/>
        <w:rPr>
          <w:rFonts w:ascii="Arial" w:hAnsi="Arial" w:cs="Arial"/>
          <w:szCs w:val="24"/>
        </w:rPr>
      </w:pPr>
      <w:r w:rsidRPr="00FB5367">
        <w:rPr>
          <w:rFonts w:ascii="Arial" w:hAnsi="Arial" w:cs="Arial"/>
          <w:szCs w:val="24"/>
        </w:rPr>
        <w:t>Alison Parken</w:t>
      </w:r>
    </w:p>
    <w:p w14:paraId="189FBEF5" w14:textId="77777777" w:rsidR="004415B8" w:rsidRPr="00FB5367" w:rsidRDefault="004415B8" w:rsidP="00F0435F">
      <w:pPr>
        <w:spacing w:after="240"/>
        <w:rPr>
          <w:rFonts w:ascii="Arial" w:hAnsi="Arial" w:cs="Arial"/>
          <w:szCs w:val="24"/>
        </w:rPr>
      </w:pPr>
      <w:r w:rsidRPr="00FB5367">
        <w:rPr>
          <w:rFonts w:ascii="Arial" w:hAnsi="Arial" w:cs="Arial"/>
          <w:szCs w:val="24"/>
        </w:rPr>
        <w:t>Mark Sykes</w:t>
      </w:r>
    </w:p>
    <w:p w14:paraId="3DE6747A" w14:textId="56D6B1E9" w:rsidR="00D717B5" w:rsidRPr="00FB5367" w:rsidRDefault="00D717B5" w:rsidP="00F0435F">
      <w:pPr>
        <w:spacing w:after="240"/>
        <w:rPr>
          <w:rFonts w:ascii="Arial" w:hAnsi="Arial" w:cs="Arial"/>
          <w:szCs w:val="24"/>
        </w:rPr>
      </w:pPr>
      <w:r w:rsidRPr="00FB5367">
        <w:rPr>
          <w:rFonts w:ascii="Arial" w:hAnsi="Arial" w:cs="Arial"/>
          <w:szCs w:val="24"/>
        </w:rPr>
        <w:t>Bethan Thomas</w:t>
      </w:r>
    </w:p>
    <w:p w14:paraId="51934F26" w14:textId="77777777" w:rsidR="008A2DFE" w:rsidRPr="00FB5367" w:rsidRDefault="0030103A" w:rsidP="00F0435F">
      <w:pPr>
        <w:pStyle w:val="Heading2"/>
        <w:spacing w:before="240" w:line="276" w:lineRule="auto"/>
        <w:rPr>
          <w:rFonts w:ascii="Arial" w:hAnsi="Arial" w:cs="Arial"/>
          <w:szCs w:val="36"/>
        </w:rPr>
      </w:pPr>
      <w:bookmarkStart w:id="3" w:name="_Toc98834675"/>
      <w:bookmarkStart w:id="4" w:name="_Toc115452406"/>
      <w:r w:rsidRPr="00FB5367">
        <w:rPr>
          <w:rFonts w:ascii="Arial" w:hAnsi="Arial" w:cs="Arial"/>
          <w:szCs w:val="36"/>
        </w:rPr>
        <w:t>In attendance</w:t>
      </w:r>
      <w:bookmarkStart w:id="5" w:name="_Toc66435618"/>
      <w:bookmarkEnd w:id="3"/>
      <w:bookmarkEnd w:id="4"/>
    </w:p>
    <w:p w14:paraId="5D8D32CE" w14:textId="2F46A509" w:rsidR="004415B8" w:rsidRPr="00FB5367" w:rsidRDefault="004415B8" w:rsidP="00F0435F">
      <w:pPr>
        <w:spacing w:after="240"/>
        <w:rPr>
          <w:rFonts w:ascii="Arial" w:hAnsi="Arial" w:cs="Arial"/>
          <w:szCs w:val="24"/>
        </w:rPr>
      </w:pPr>
      <w:r w:rsidRPr="00FB5367">
        <w:rPr>
          <w:rFonts w:ascii="Arial" w:hAnsi="Arial" w:cs="Arial"/>
          <w:szCs w:val="24"/>
        </w:rPr>
        <w:t>Marcial Boo (</w:t>
      </w:r>
      <w:r w:rsidRPr="00FB5367">
        <w:rPr>
          <w:rFonts w:ascii="Arial" w:hAnsi="Arial" w:cs="Arial"/>
          <w:i/>
          <w:szCs w:val="24"/>
        </w:rPr>
        <w:t>CEO</w:t>
      </w:r>
      <w:r w:rsidRPr="00FB5367">
        <w:rPr>
          <w:rFonts w:ascii="Arial" w:hAnsi="Arial" w:cs="Arial"/>
          <w:szCs w:val="24"/>
        </w:rPr>
        <w:t xml:space="preserve">) </w:t>
      </w:r>
      <w:r w:rsidR="00DC77D2" w:rsidRPr="00FB5367">
        <w:rPr>
          <w:rFonts w:ascii="Arial" w:hAnsi="Arial" w:cs="Arial"/>
          <w:szCs w:val="24"/>
        </w:rPr>
        <w:t xml:space="preserve">joined by VC from </w:t>
      </w:r>
      <w:r w:rsidR="00956F3C" w:rsidRPr="00FB5367">
        <w:rPr>
          <w:rFonts w:ascii="Arial" w:hAnsi="Arial" w:cs="Arial"/>
          <w:szCs w:val="24"/>
        </w:rPr>
        <w:t>14:00</w:t>
      </w:r>
    </w:p>
    <w:p w14:paraId="1CD4D093" w14:textId="52E30325" w:rsidR="004749D2" w:rsidRPr="00FB5367" w:rsidRDefault="004415B8" w:rsidP="00F0435F">
      <w:pPr>
        <w:spacing w:after="240"/>
        <w:rPr>
          <w:rFonts w:ascii="Arial" w:hAnsi="Arial" w:cs="Arial"/>
          <w:i/>
          <w:szCs w:val="24"/>
        </w:rPr>
      </w:pPr>
      <w:r w:rsidRPr="00FB5367">
        <w:rPr>
          <w:rFonts w:ascii="Arial" w:hAnsi="Arial" w:cs="Arial"/>
          <w:szCs w:val="24"/>
        </w:rPr>
        <w:t>Ruth Coombs (</w:t>
      </w:r>
      <w:r w:rsidRPr="00FB5367">
        <w:rPr>
          <w:rFonts w:ascii="Arial" w:hAnsi="Arial" w:cs="Arial"/>
          <w:i/>
          <w:szCs w:val="24"/>
        </w:rPr>
        <w:t>Head of Wales</w:t>
      </w:r>
      <w:r w:rsidRPr="00FB5367">
        <w:rPr>
          <w:rFonts w:ascii="Arial" w:hAnsi="Arial" w:cs="Arial"/>
          <w:szCs w:val="24"/>
        </w:rPr>
        <w:t>)</w:t>
      </w:r>
      <w:r w:rsidR="004749D2" w:rsidRPr="00FB5367">
        <w:rPr>
          <w:rFonts w:ascii="Arial" w:hAnsi="Arial" w:cs="Arial"/>
          <w:szCs w:val="24"/>
        </w:rPr>
        <w:t xml:space="preserve"> </w:t>
      </w:r>
    </w:p>
    <w:p w14:paraId="247A44F8" w14:textId="437AD477" w:rsidR="004415B8" w:rsidRPr="00FB5367" w:rsidRDefault="004415B8" w:rsidP="00F0435F">
      <w:pPr>
        <w:spacing w:after="240"/>
        <w:rPr>
          <w:rFonts w:ascii="Arial" w:hAnsi="Arial" w:cs="Arial"/>
          <w:szCs w:val="24"/>
        </w:rPr>
      </w:pPr>
      <w:r w:rsidRPr="00FB5367">
        <w:rPr>
          <w:rFonts w:ascii="Arial" w:hAnsi="Arial" w:cs="Arial"/>
          <w:szCs w:val="24"/>
        </w:rPr>
        <w:t>P</w:t>
      </w:r>
      <w:r w:rsidR="006236C4" w:rsidRPr="00FB5367">
        <w:rPr>
          <w:rFonts w:ascii="Arial" w:hAnsi="Arial" w:cs="Arial"/>
          <w:szCs w:val="24"/>
        </w:rPr>
        <w:t>ranali Dhumal (</w:t>
      </w:r>
      <w:r w:rsidR="006236C4" w:rsidRPr="00FB5367">
        <w:rPr>
          <w:rFonts w:ascii="Arial" w:hAnsi="Arial" w:cs="Arial"/>
          <w:i/>
          <w:szCs w:val="24"/>
        </w:rPr>
        <w:t xml:space="preserve">Senior Associate – Governance, Communications </w:t>
      </w:r>
      <w:r w:rsidR="009C534D">
        <w:rPr>
          <w:rFonts w:ascii="Arial" w:hAnsi="Arial" w:cs="Arial"/>
          <w:i/>
          <w:szCs w:val="24"/>
        </w:rPr>
        <w:t>and</w:t>
      </w:r>
      <w:r w:rsidR="006236C4" w:rsidRPr="00FB5367">
        <w:rPr>
          <w:rFonts w:ascii="Arial" w:hAnsi="Arial" w:cs="Arial"/>
          <w:i/>
          <w:szCs w:val="24"/>
        </w:rPr>
        <w:t xml:space="preserve"> Stakeholder Management</w:t>
      </w:r>
      <w:r w:rsidRPr="00FB5367">
        <w:rPr>
          <w:rFonts w:ascii="Arial" w:hAnsi="Arial" w:cs="Arial"/>
          <w:szCs w:val="24"/>
        </w:rPr>
        <w:t xml:space="preserve">) </w:t>
      </w:r>
    </w:p>
    <w:p w14:paraId="5F2887A4" w14:textId="3D23B9E5" w:rsidR="00BA7AAE" w:rsidRPr="00FB5367" w:rsidRDefault="00BA7AAE" w:rsidP="00F0435F">
      <w:pPr>
        <w:spacing w:after="240"/>
        <w:rPr>
          <w:rFonts w:ascii="Arial" w:hAnsi="Arial" w:cs="Arial"/>
          <w:szCs w:val="24"/>
        </w:rPr>
      </w:pPr>
      <w:r w:rsidRPr="00FB5367">
        <w:rPr>
          <w:rFonts w:ascii="Arial" w:hAnsi="Arial" w:cs="Arial"/>
          <w:szCs w:val="24"/>
        </w:rPr>
        <w:t>Bill Malloy (</w:t>
      </w:r>
      <w:r w:rsidRPr="00FB5367">
        <w:rPr>
          <w:rFonts w:ascii="Arial" w:hAnsi="Arial" w:cs="Arial"/>
          <w:i/>
          <w:szCs w:val="24"/>
        </w:rPr>
        <w:t>Director of Finance, Procurement and Planning, Performance and Governance</w:t>
      </w:r>
      <w:r w:rsidRPr="00FB5367">
        <w:rPr>
          <w:rFonts w:ascii="Arial" w:hAnsi="Arial" w:cs="Arial"/>
          <w:szCs w:val="24"/>
        </w:rPr>
        <w:t>)</w:t>
      </w:r>
      <w:r w:rsidR="00956F3C" w:rsidRPr="00FB5367">
        <w:rPr>
          <w:rFonts w:ascii="Arial" w:hAnsi="Arial" w:cs="Arial"/>
          <w:szCs w:val="24"/>
        </w:rPr>
        <w:t xml:space="preserve"> joined by VC from 1</w:t>
      </w:r>
      <w:r w:rsidR="007A55ED" w:rsidRPr="00FB5367">
        <w:rPr>
          <w:rFonts w:ascii="Arial" w:hAnsi="Arial" w:cs="Arial"/>
          <w:szCs w:val="24"/>
        </w:rPr>
        <w:t>6</w:t>
      </w:r>
      <w:r w:rsidR="00956F3C" w:rsidRPr="00FB5367">
        <w:rPr>
          <w:rFonts w:ascii="Arial" w:hAnsi="Arial" w:cs="Arial"/>
          <w:szCs w:val="24"/>
        </w:rPr>
        <w:t>:</w:t>
      </w:r>
      <w:r w:rsidR="007A55ED" w:rsidRPr="00FB5367">
        <w:rPr>
          <w:rFonts w:ascii="Arial" w:hAnsi="Arial" w:cs="Arial"/>
          <w:szCs w:val="24"/>
        </w:rPr>
        <w:t>4</w:t>
      </w:r>
      <w:r w:rsidR="00956F3C" w:rsidRPr="00FB5367">
        <w:rPr>
          <w:rFonts w:ascii="Arial" w:hAnsi="Arial" w:cs="Arial"/>
          <w:szCs w:val="24"/>
        </w:rPr>
        <w:t>0</w:t>
      </w:r>
    </w:p>
    <w:p w14:paraId="3300EDE8" w14:textId="3AA7C046" w:rsidR="00956F3C" w:rsidRPr="00FB5367" w:rsidRDefault="00142E9E" w:rsidP="00F0435F">
      <w:pPr>
        <w:spacing w:after="240"/>
        <w:rPr>
          <w:rFonts w:ascii="Arial" w:hAnsi="Arial" w:cs="Arial"/>
          <w:szCs w:val="24"/>
        </w:rPr>
      </w:pPr>
      <w:r w:rsidRPr="00FB5367">
        <w:rPr>
          <w:rFonts w:ascii="Arial" w:hAnsi="Arial" w:cs="Arial"/>
          <w:szCs w:val="24"/>
        </w:rPr>
        <w:t xml:space="preserve">Luke Taylor </w:t>
      </w:r>
      <w:r w:rsidR="009477C2" w:rsidRPr="00FB5367">
        <w:rPr>
          <w:rFonts w:ascii="Arial" w:hAnsi="Arial" w:cs="Arial"/>
          <w:szCs w:val="24"/>
        </w:rPr>
        <w:t>(</w:t>
      </w:r>
      <w:r w:rsidRPr="00FB5367">
        <w:rPr>
          <w:rFonts w:ascii="Arial" w:hAnsi="Arial" w:cs="Arial"/>
          <w:i/>
          <w:szCs w:val="24"/>
        </w:rPr>
        <w:t>Director, Evidence and Strategy</w:t>
      </w:r>
      <w:r w:rsidR="009477C2" w:rsidRPr="00FB5367">
        <w:rPr>
          <w:rFonts w:ascii="Arial" w:hAnsi="Arial" w:cs="Arial"/>
          <w:szCs w:val="24"/>
        </w:rPr>
        <w:t>)</w:t>
      </w:r>
      <w:r w:rsidRPr="00FB5367">
        <w:rPr>
          <w:rFonts w:ascii="Arial" w:hAnsi="Arial" w:cs="Arial"/>
          <w:szCs w:val="24"/>
        </w:rPr>
        <w:t xml:space="preserve"> </w:t>
      </w:r>
      <w:r w:rsidR="004749D2" w:rsidRPr="00FB5367">
        <w:rPr>
          <w:rFonts w:ascii="Arial" w:hAnsi="Arial" w:cs="Arial"/>
          <w:szCs w:val="24"/>
        </w:rPr>
        <w:t xml:space="preserve">joined by VC from </w:t>
      </w:r>
      <w:r w:rsidR="00956F3C" w:rsidRPr="00FB5367">
        <w:rPr>
          <w:rFonts w:ascii="Arial" w:hAnsi="Arial" w:cs="Arial"/>
          <w:szCs w:val="24"/>
        </w:rPr>
        <w:t>14:00</w:t>
      </w:r>
    </w:p>
    <w:p w14:paraId="5EDE1C52" w14:textId="43822BFA" w:rsidR="00687FA0" w:rsidRPr="00FB5367" w:rsidRDefault="00034C31" w:rsidP="00F0435F">
      <w:pPr>
        <w:spacing w:before="0"/>
        <w:rPr>
          <w:rFonts w:ascii="Arial" w:hAnsi="Arial" w:cs="Arial"/>
          <w:szCs w:val="24"/>
        </w:rPr>
      </w:pPr>
      <w:r w:rsidRPr="00D734DB">
        <w:rPr>
          <w:rFonts w:ascii="Arial" w:hAnsi="Arial" w:cs="Arial"/>
          <w:i/>
          <w:szCs w:val="24"/>
        </w:rPr>
        <w:t>Wales Team</w:t>
      </w:r>
      <w:r w:rsidRPr="00D734DB">
        <w:rPr>
          <w:rFonts w:ascii="Arial" w:hAnsi="Arial" w:cs="Arial"/>
          <w:szCs w:val="24"/>
        </w:rPr>
        <w:t xml:space="preserve"> </w:t>
      </w:r>
      <w:r w:rsidR="00974735" w:rsidRPr="00D734DB">
        <w:rPr>
          <w:rFonts w:ascii="Arial" w:hAnsi="Arial" w:cs="Arial"/>
          <w:szCs w:val="24"/>
        </w:rPr>
        <w:t xml:space="preserve">joined for item </w:t>
      </w:r>
      <w:r w:rsidR="00173D75" w:rsidRPr="00D734DB">
        <w:rPr>
          <w:rFonts w:ascii="Arial" w:hAnsi="Arial" w:cs="Arial"/>
          <w:szCs w:val="24"/>
        </w:rPr>
        <w:t>2</w:t>
      </w:r>
      <w:r w:rsidR="00974735" w:rsidRPr="00FB5367">
        <w:rPr>
          <w:rFonts w:ascii="Arial" w:hAnsi="Arial" w:cs="Arial"/>
          <w:szCs w:val="24"/>
        </w:rPr>
        <w:t xml:space="preserve"> </w:t>
      </w:r>
    </w:p>
    <w:p w14:paraId="1449B9D2" w14:textId="188DF156" w:rsidR="00034C31" w:rsidRPr="00FB5367" w:rsidRDefault="00974735" w:rsidP="00F0435F">
      <w:pPr>
        <w:spacing w:before="0"/>
        <w:rPr>
          <w:rFonts w:ascii="Arial" w:hAnsi="Arial" w:cs="Arial"/>
          <w:szCs w:val="24"/>
        </w:rPr>
      </w:pPr>
      <w:r w:rsidRPr="00FB5367">
        <w:rPr>
          <w:rFonts w:ascii="Arial" w:hAnsi="Arial" w:cs="Arial"/>
          <w:szCs w:val="24"/>
          <w:u w:val="single"/>
        </w:rPr>
        <w:t>Attendees</w:t>
      </w:r>
      <w:r w:rsidRPr="00FB5367">
        <w:rPr>
          <w:rFonts w:ascii="Arial" w:hAnsi="Arial" w:cs="Arial"/>
          <w:szCs w:val="24"/>
        </w:rPr>
        <w:t xml:space="preserve">: </w:t>
      </w:r>
      <w:r w:rsidR="000A4649" w:rsidRPr="00FB5367">
        <w:rPr>
          <w:rFonts w:ascii="Arial" w:hAnsi="Arial" w:cs="Arial"/>
          <w:szCs w:val="24"/>
        </w:rPr>
        <w:t>Bethan Collins, Ruth Coombs, Nia Davies, Pranali Dhumal,</w:t>
      </w:r>
      <w:r w:rsidR="000C5F13" w:rsidRPr="00FB5367">
        <w:rPr>
          <w:rFonts w:ascii="Arial" w:hAnsi="Arial" w:cs="Arial"/>
          <w:szCs w:val="24"/>
        </w:rPr>
        <w:t xml:space="preserve"> </w:t>
      </w:r>
      <w:r w:rsidR="0059458B" w:rsidRPr="00FB5367">
        <w:rPr>
          <w:rFonts w:ascii="Arial" w:hAnsi="Arial" w:cs="Arial"/>
          <w:szCs w:val="24"/>
        </w:rPr>
        <w:t xml:space="preserve">Josh James, Nathan Owen, Geraint </w:t>
      </w:r>
      <w:r w:rsidR="000C5F13" w:rsidRPr="00FB5367">
        <w:rPr>
          <w:rFonts w:ascii="Arial" w:hAnsi="Arial" w:cs="Arial"/>
          <w:szCs w:val="24"/>
        </w:rPr>
        <w:t xml:space="preserve">Rees, </w:t>
      </w:r>
      <w:r w:rsidR="0059458B" w:rsidRPr="00FB5367">
        <w:rPr>
          <w:rFonts w:ascii="Arial" w:hAnsi="Arial" w:cs="Arial"/>
          <w:szCs w:val="24"/>
        </w:rPr>
        <w:t xml:space="preserve">Lisa Reynolds, </w:t>
      </w:r>
      <w:r w:rsidR="00CB2672" w:rsidRPr="00FB5367">
        <w:rPr>
          <w:rFonts w:ascii="Arial" w:hAnsi="Arial" w:cs="Arial"/>
          <w:szCs w:val="24"/>
        </w:rPr>
        <w:t>Laura Shobiye</w:t>
      </w:r>
      <w:r w:rsidR="00CB2672">
        <w:rPr>
          <w:rFonts w:ascii="Arial" w:hAnsi="Arial" w:cs="Arial"/>
          <w:szCs w:val="24"/>
        </w:rPr>
        <w:t>,</w:t>
      </w:r>
      <w:r w:rsidR="00CB2672" w:rsidRPr="00FB5367">
        <w:rPr>
          <w:rFonts w:ascii="Arial" w:hAnsi="Arial" w:cs="Arial"/>
          <w:szCs w:val="24"/>
        </w:rPr>
        <w:t xml:space="preserve"> </w:t>
      </w:r>
      <w:r w:rsidR="0059458B" w:rsidRPr="00FB5367">
        <w:rPr>
          <w:rFonts w:ascii="Arial" w:hAnsi="Arial" w:cs="Arial"/>
          <w:szCs w:val="24"/>
        </w:rPr>
        <w:t xml:space="preserve">Vineeta Simms, Richard Timothy, </w:t>
      </w:r>
      <w:r w:rsidR="000C5F13" w:rsidRPr="00FB5367">
        <w:rPr>
          <w:rFonts w:ascii="Arial" w:hAnsi="Arial" w:cs="Arial"/>
          <w:szCs w:val="24"/>
        </w:rPr>
        <w:t>Wayne Vincent, Kerry Wakefield</w:t>
      </w:r>
      <w:r w:rsidR="0059458B" w:rsidRPr="00FB5367">
        <w:rPr>
          <w:rFonts w:ascii="Arial" w:hAnsi="Arial" w:cs="Arial"/>
          <w:szCs w:val="24"/>
        </w:rPr>
        <w:t xml:space="preserve"> and</w:t>
      </w:r>
      <w:r w:rsidR="000C5F13" w:rsidRPr="00FB5367">
        <w:rPr>
          <w:rFonts w:ascii="Arial" w:hAnsi="Arial" w:cs="Arial"/>
          <w:szCs w:val="24"/>
        </w:rPr>
        <w:t xml:space="preserve"> Ginger Wiegand</w:t>
      </w:r>
    </w:p>
    <w:p w14:paraId="0DDCC4E2" w14:textId="6573D510" w:rsidR="009477C2" w:rsidRPr="00FB5367" w:rsidRDefault="004749D2" w:rsidP="00F0435F">
      <w:pPr>
        <w:spacing w:after="240"/>
        <w:rPr>
          <w:rFonts w:ascii="Arial" w:hAnsi="Arial" w:cs="Arial"/>
          <w:i/>
          <w:szCs w:val="24"/>
        </w:rPr>
      </w:pPr>
      <w:r w:rsidRPr="00FB5367">
        <w:rPr>
          <w:rFonts w:ascii="Arial" w:hAnsi="Arial" w:cs="Arial"/>
          <w:szCs w:val="24"/>
        </w:rPr>
        <w:t>Sarah Whelan</w:t>
      </w:r>
      <w:r w:rsidR="00CC2417" w:rsidRPr="00FB5367">
        <w:rPr>
          <w:rFonts w:ascii="Arial" w:hAnsi="Arial" w:cs="Arial"/>
          <w:szCs w:val="24"/>
        </w:rPr>
        <w:t xml:space="preserve"> (</w:t>
      </w:r>
      <w:r w:rsidR="00CC2417" w:rsidRPr="00FB5367">
        <w:rPr>
          <w:rFonts w:ascii="Arial" w:hAnsi="Arial" w:cs="Arial"/>
          <w:i/>
          <w:szCs w:val="24"/>
        </w:rPr>
        <w:t>Principal, Corporate Governance</w:t>
      </w:r>
      <w:r w:rsidR="00CC2417" w:rsidRPr="00FB5367">
        <w:rPr>
          <w:rFonts w:ascii="Arial" w:hAnsi="Arial" w:cs="Arial"/>
          <w:szCs w:val="24"/>
        </w:rPr>
        <w:t>)</w:t>
      </w:r>
      <w:r w:rsidR="00D47330" w:rsidRPr="00FB5367">
        <w:rPr>
          <w:rFonts w:ascii="Arial" w:hAnsi="Arial" w:cs="Arial"/>
          <w:szCs w:val="24"/>
        </w:rPr>
        <w:t xml:space="preserve"> </w:t>
      </w:r>
      <w:r w:rsidR="004F1B34" w:rsidRPr="00FB5367">
        <w:rPr>
          <w:rFonts w:ascii="Arial" w:hAnsi="Arial" w:cs="Arial"/>
          <w:szCs w:val="24"/>
        </w:rPr>
        <w:t xml:space="preserve">as an observer </w:t>
      </w:r>
      <w:r w:rsidR="00D47330" w:rsidRPr="00FB5367">
        <w:rPr>
          <w:rFonts w:ascii="Arial" w:hAnsi="Arial" w:cs="Arial"/>
          <w:szCs w:val="24"/>
        </w:rPr>
        <w:t>from 14:00</w:t>
      </w:r>
    </w:p>
    <w:p w14:paraId="6DD75978" w14:textId="5E80F76D" w:rsidR="0030103A" w:rsidRPr="00FB5367" w:rsidRDefault="0030103A" w:rsidP="00F0435F">
      <w:pPr>
        <w:pStyle w:val="Heading2"/>
        <w:spacing w:before="240" w:line="276" w:lineRule="auto"/>
        <w:rPr>
          <w:rFonts w:ascii="Arial" w:hAnsi="Arial" w:cs="Arial"/>
          <w:szCs w:val="36"/>
        </w:rPr>
      </w:pPr>
      <w:bookmarkStart w:id="6" w:name="_Toc98834677"/>
      <w:bookmarkStart w:id="7" w:name="_Toc115452407"/>
      <w:r w:rsidRPr="00FB5367">
        <w:rPr>
          <w:rFonts w:ascii="Arial" w:hAnsi="Arial" w:cs="Arial"/>
          <w:szCs w:val="36"/>
        </w:rPr>
        <w:t>Absen</w:t>
      </w:r>
      <w:bookmarkEnd w:id="6"/>
      <w:r w:rsidR="00FF39F2" w:rsidRPr="00FB5367">
        <w:rPr>
          <w:rFonts w:ascii="Arial" w:hAnsi="Arial" w:cs="Arial"/>
          <w:szCs w:val="36"/>
        </w:rPr>
        <w:t>ce and apologies received from the Committee Members</w:t>
      </w:r>
      <w:bookmarkEnd w:id="7"/>
    </w:p>
    <w:p w14:paraId="799051C5" w14:textId="44E98AD0" w:rsidR="0030103A" w:rsidRPr="00FB5367" w:rsidRDefault="0030103A" w:rsidP="00F0435F">
      <w:pPr>
        <w:keepLines w:val="0"/>
        <w:spacing w:after="240"/>
        <w:rPr>
          <w:rFonts w:ascii="Arial" w:eastAsia="Times New Roman" w:hAnsi="Arial" w:cs="Arial"/>
          <w:b/>
          <w:bCs/>
          <w:szCs w:val="24"/>
        </w:rPr>
      </w:pPr>
      <w:r w:rsidRPr="00FB5367">
        <w:rPr>
          <w:rFonts w:ascii="Arial" w:hAnsi="Arial" w:cs="Arial"/>
          <w:szCs w:val="24"/>
        </w:rPr>
        <w:t xml:space="preserve">None </w:t>
      </w:r>
    </w:p>
    <w:p w14:paraId="309DDDA4" w14:textId="3B3C44A1" w:rsidR="0030103A" w:rsidRPr="00FB5367" w:rsidRDefault="0030103A" w:rsidP="00F0435F">
      <w:pPr>
        <w:pStyle w:val="Heading2"/>
        <w:numPr>
          <w:ilvl w:val="0"/>
          <w:numId w:val="19"/>
        </w:numPr>
        <w:spacing w:before="240" w:line="276" w:lineRule="auto"/>
        <w:rPr>
          <w:rFonts w:ascii="Arial" w:hAnsi="Arial" w:cs="Arial"/>
          <w:szCs w:val="36"/>
        </w:rPr>
      </w:pPr>
      <w:bookmarkStart w:id="8" w:name="_Toc115452408"/>
      <w:r w:rsidRPr="00FB5367">
        <w:rPr>
          <w:rFonts w:ascii="Arial" w:hAnsi="Arial" w:cs="Arial"/>
          <w:szCs w:val="36"/>
        </w:rPr>
        <w:lastRenderedPageBreak/>
        <w:t>Welcome</w:t>
      </w:r>
      <w:r w:rsidR="006267A8" w:rsidRPr="00FB5367">
        <w:rPr>
          <w:rFonts w:ascii="Arial" w:hAnsi="Arial" w:cs="Arial"/>
          <w:szCs w:val="36"/>
        </w:rPr>
        <w:t xml:space="preserve"> and</w:t>
      </w:r>
      <w:r w:rsidR="000F3EF0" w:rsidRPr="00FB5367">
        <w:rPr>
          <w:rFonts w:ascii="Arial" w:hAnsi="Arial" w:cs="Arial"/>
          <w:szCs w:val="36"/>
        </w:rPr>
        <w:t xml:space="preserve"> </w:t>
      </w:r>
      <w:r w:rsidRPr="00FB5367">
        <w:rPr>
          <w:rFonts w:ascii="Arial" w:hAnsi="Arial" w:cs="Arial"/>
          <w:szCs w:val="36"/>
        </w:rPr>
        <w:t>Introductions</w:t>
      </w:r>
      <w:bookmarkEnd w:id="5"/>
      <w:bookmarkEnd w:id="8"/>
      <w:r w:rsidRPr="00FB5367">
        <w:rPr>
          <w:rFonts w:ascii="Arial" w:hAnsi="Arial" w:cs="Arial"/>
          <w:szCs w:val="36"/>
        </w:rPr>
        <w:t xml:space="preserve"> </w:t>
      </w:r>
    </w:p>
    <w:p w14:paraId="1BC1F238" w14:textId="085A0386" w:rsidR="00244B67" w:rsidRPr="00FB5367" w:rsidRDefault="00244B67" w:rsidP="00F0435F">
      <w:pPr>
        <w:pStyle w:val="ListParagraph"/>
        <w:numPr>
          <w:ilvl w:val="0"/>
          <w:numId w:val="20"/>
        </w:numPr>
        <w:spacing w:after="240"/>
        <w:rPr>
          <w:rFonts w:ascii="Arial" w:hAnsi="Arial" w:cs="Arial"/>
          <w:szCs w:val="24"/>
        </w:rPr>
      </w:pPr>
      <w:r w:rsidRPr="00FB5367">
        <w:rPr>
          <w:rFonts w:ascii="Arial" w:hAnsi="Arial" w:cs="Arial"/>
          <w:szCs w:val="24"/>
        </w:rPr>
        <w:t xml:space="preserve">The </w:t>
      </w:r>
      <w:r w:rsidRPr="00FB5367">
        <w:rPr>
          <w:rFonts w:ascii="Arial" w:hAnsi="Arial" w:cs="Arial"/>
          <w:iCs/>
          <w:szCs w:val="24"/>
        </w:rPr>
        <w:t xml:space="preserve">Chair </w:t>
      </w:r>
      <w:r w:rsidRPr="00FB5367">
        <w:rPr>
          <w:rFonts w:ascii="Arial" w:hAnsi="Arial" w:cs="Arial"/>
          <w:szCs w:val="24"/>
        </w:rPr>
        <w:t xml:space="preserve">welcomed all attendees to </w:t>
      </w:r>
      <w:r w:rsidR="00D11205" w:rsidRPr="00FB5367">
        <w:rPr>
          <w:rFonts w:ascii="Arial" w:hAnsi="Arial" w:cs="Arial"/>
          <w:szCs w:val="24"/>
        </w:rPr>
        <w:t xml:space="preserve">the </w:t>
      </w:r>
      <w:r w:rsidRPr="00FB5367">
        <w:rPr>
          <w:rFonts w:ascii="Arial" w:hAnsi="Arial" w:cs="Arial"/>
          <w:szCs w:val="24"/>
        </w:rPr>
        <w:t>sixty</w:t>
      </w:r>
      <w:r w:rsidR="00D27B91" w:rsidRPr="00FB5367">
        <w:rPr>
          <w:rFonts w:ascii="Arial" w:hAnsi="Arial" w:cs="Arial"/>
          <w:szCs w:val="24"/>
        </w:rPr>
        <w:t>-</w:t>
      </w:r>
      <w:r w:rsidRPr="00FB5367">
        <w:rPr>
          <w:rFonts w:ascii="Arial" w:hAnsi="Arial" w:cs="Arial"/>
          <w:szCs w:val="24"/>
        </w:rPr>
        <w:t xml:space="preserve">third meeting of the Wales Committee, which was primarily an informal meeting, with </w:t>
      </w:r>
      <w:r w:rsidR="00D11205" w:rsidRPr="00FB5367">
        <w:rPr>
          <w:rFonts w:ascii="Arial" w:hAnsi="Arial" w:cs="Arial"/>
          <w:szCs w:val="24"/>
        </w:rPr>
        <w:t xml:space="preserve">a </w:t>
      </w:r>
      <w:r w:rsidRPr="00FB5367">
        <w:rPr>
          <w:rFonts w:ascii="Arial" w:hAnsi="Arial" w:cs="Arial"/>
          <w:szCs w:val="24"/>
        </w:rPr>
        <w:t xml:space="preserve">few formal items on the agenda </w:t>
      </w:r>
      <w:r w:rsidR="006F54F2" w:rsidRPr="00FB5367">
        <w:rPr>
          <w:rFonts w:ascii="Arial" w:hAnsi="Arial" w:cs="Arial"/>
          <w:szCs w:val="24"/>
        </w:rPr>
        <w:t>(item</w:t>
      </w:r>
      <w:r w:rsidR="009938F9" w:rsidRPr="00FB5367">
        <w:rPr>
          <w:rFonts w:ascii="Arial" w:hAnsi="Arial" w:cs="Arial"/>
          <w:szCs w:val="24"/>
        </w:rPr>
        <w:t xml:space="preserve"> </w:t>
      </w:r>
      <w:r w:rsidR="00A9728B" w:rsidRPr="00FB5367">
        <w:rPr>
          <w:rFonts w:ascii="Arial" w:hAnsi="Arial" w:cs="Arial"/>
          <w:szCs w:val="24"/>
        </w:rPr>
        <w:t>3</w:t>
      </w:r>
      <w:r w:rsidR="006F54F2" w:rsidRPr="00FB5367">
        <w:rPr>
          <w:rFonts w:ascii="Arial" w:hAnsi="Arial" w:cs="Arial"/>
          <w:szCs w:val="24"/>
        </w:rPr>
        <w:t>)</w:t>
      </w:r>
      <w:r w:rsidR="00D27B91" w:rsidRPr="00FB5367">
        <w:rPr>
          <w:rFonts w:ascii="Arial" w:hAnsi="Arial" w:cs="Arial"/>
          <w:szCs w:val="24"/>
        </w:rPr>
        <w:t>.</w:t>
      </w:r>
      <w:r w:rsidR="006F54F2" w:rsidRPr="00FB5367">
        <w:rPr>
          <w:rFonts w:ascii="Arial" w:hAnsi="Arial" w:cs="Arial"/>
          <w:szCs w:val="24"/>
        </w:rPr>
        <w:t xml:space="preserve"> </w:t>
      </w:r>
      <w:r w:rsidR="00D27B91" w:rsidRPr="00FB5367">
        <w:rPr>
          <w:rFonts w:ascii="Arial" w:hAnsi="Arial" w:cs="Arial"/>
          <w:szCs w:val="24"/>
        </w:rPr>
        <w:t>The</w:t>
      </w:r>
      <w:r w:rsidR="005C3D8A" w:rsidRPr="00FB5367">
        <w:rPr>
          <w:rFonts w:ascii="Arial" w:hAnsi="Arial" w:cs="Arial"/>
          <w:szCs w:val="24"/>
        </w:rPr>
        <w:t xml:space="preserve"> meeting </w:t>
      </w:r>
      <w:r w:rsidRPr="00FB5367">
        <w:rPr>
          <w:rFonts w:ascii="Arial" w:hAnsi="Arial" w:cs="Arial"/>
          <w:szCs w:val="24"/>
        </w:rPr>
        <w:t>was held in-person</w:t>
      </w:r>
      <w:r w:rsidR="00347F82" w:rsidRPr="00FB5367">
        <w:rPr>
          <w:rFonts w:ascii="Arial" w:hAnsi="Arial" w:cs="Arial"/>
          <w:szCs w:val="24"/>
        </w:rPr>
        <w:t xml:space="preserve"> </w:t>
      </w:r>
      <w:r w:rsidR="00D11205" w:rsidRPr="00FB5367">
        <w:rPr>
          <w:rFonts w:ascii="Arial" w:hAnsi="Arial" w:cs="Arial"/>
          <w:szCs w:val="24"/>
        </w:rPr>
        <w:t xml:space="preserve">in </w:t>
      </w:r>
      <w:r w:rsidR="00347F82" w:rsidRPr="00FB5367">
        <w:rPr>
          <w:rFonts w:ascii="Arial" w:hAnsi="Arial" w:cs="Arial"/>
          <w:szCs w:val="24"/>
        </w:rPr>
        <w:t>Cardiff</w:t>
      </w:r>
      <w:r w:rsidRPr="00FB5367">
        <w:rPr>
          <w:rFonts w:ascii="Arial" w:hAnsi="Arial" w:cs="Arial"/>
          <w:szCs w:val="24"/>
        </w:rPr>
        <w:t>.</w:t>
      </w:r>
    </w:p>
    <w:p w14:paraId="2CD501FB" w14:textId="075BE12B" w:rsidR="004021D8" w:rsidRPr="00FB5367" w:rsidRDefault="004021D8" w:rsidP="00F0435F">
      <w:pPr>
        <w:pStyle w:val="ListParagraph"/>
        <w:numPr>
          <w:ilvl w:val="0"/>
          <w:numId w:val="20"/>
        </w:numPr>
        <w:spacing w:after="240"/>
        <w:rPr>
          <w:rFonts w:ascii="Arial" w:hAnsi="Arial" w:cs="Arial"/>
          <w:szCs w:val="24"/>
        </w:rPr>
      </w:pPr>
      <w:r w:rsidRPr="00FB5367">
        <w:rPr>
          <w:rFonts w:ascii="Arial" w:hAnsi="Arial" w:cs="Arial"/>
          <w:szCs w:val="24"/>
        </w:rPr>
        <w:t xml:space="preserve">The </w:t>
      </w:r>
      <w:r w:rsidRPr="00FB5367">
        <w:rPr>
          <w:rFonts w:ascii="Arial" w:hAnsi="Arial" w:cs="Arial"/>
          <w:iCs/>
          <w:szCs w:val="24"/>
        </w:rPr>
        <w:t xml:space="preserve">Chair </w:t>
      </w:r>
      <w:r w:rsidRPr="00FB5367">
        <w:rPr>
          <w:rFonts w:ascii="Arial" w:hAnsi="Arial" w:cs="Arial"/>
          <w:szCs w:val="24"/>
        </w:rPr>
        <w:t xml:space="preserve">noted that all the members of the Wales Committee </w:t>
      </w:r>
      <w:r w:rsidR="0066165C" w:rsidRPr="00FB5367">
        <w:rPr>
          <w:rFonts w:ascii="Arial" w:hAnsi="Arial" w:cs="Arial"/>
          <w:szCs w:val="24"/>
        </w:rPr>
        <w:t xml:space="preserve">(Members) </w:t>
      </w:r>
      <w:r w:rsidRPr="00FB5367">
        <w:rPr>
          <w:rFonts w:ascii="Arial" w:hAnsi="Arial" w:cs="Arial"/>
          <w:szCs w:val="24"/>
        </w:rPr>
        <w:t xml:space="preserve">were present in-person for the meeting. </w:t>
      </w:r>
    </w:p>
    <w:p w14:paraId="3D67192F" w14:textId="258CCCE2" w:rsidR="00D76874" w:rsidRPr="00FB5367" w:rsidRDefault="00837DFF" w:rsidP="00F0435F">
      <w:pPr>
        <w:pStyle w:val="ListParagraph"/>
        <w:numPr>
          <w:ilvl w:val="0"/>
          <w:numId w:val="20"/>
        </w:numPr>
        <w:spacing w:after="240"/>
        <w:rPr>
          <w:rFonts w:ascii="Arial" w:hAnsi="Arial" w:cs="Arial"/>
          <w:szCs w:val="24"/>
        </w:rPr>
      </w:pPr>
      <w:r w:rsidRPr="00FB5367">
        <w:rPr>
          <w:rFonts w:ascii="Arial" w:hAnsi="Arial" w:cs="Arial"/>
          <w:szCs w:val="24"/>
        </w:rPr>
        <w:t xml:space="preserve">As </w:t>
      </w:r>
      <w:r w:rsidR="005E5A5A" w:rsidRPr="00FB5367">
        <w:rPr>
          <w:rFonts w:ascii="Arial" w:hAnsi="Arial" w:cs="Arial"/>
          <w:szCs w:val="24"/>
        </w:rPr>
        <w:t xml:space="preserve">this was an informal meeting, </w:t>
      </w:r>
      <w:r w:rsidR="005E5A5A" w:rsidRPr="00FB5367">
        <w:rPr>
          <w:rFonts w:ascii="Arial" w:hAnsi="Arial" w:cs="Arial"/>
          <w:iCs/>
          <w:szCs w:val="24"/>
        </w:rPr>
        <w:t xml:space="preserve">the first item on the agenda was </w:t>
      </w:r>
      <w:r w:rsidR="00D11205" w:rsidRPr="00FB5367">
        <w:rPr>
          <w:rFonts w:ascii="Arial" w:hAnsi="Arial" w:cs="Arial"/>
          <w:iCs/>
          <w:szCs w:val="24"/>
        </w:rPr>
        <w:t xml:space="preserve">a “get-to-know </w:t>
      </w:r>
      <w:r w:rsidR="00D11205" w:rsidRPr="00DF58A4">
        <w:rPr>
          <w:rFonts w:ascii="Arial" w:hAnsi="Arial" w:cs="Arial"/>
          <w:szCs w:val="24"/>
        </w:rPr>
        <w:t>you</w:t>
      </w:r>
      <w:r w:rsidR="00D11205" w:rsidRPr="00FB5367">
        <w:rPr>
          <w:rFonts w:ascii="Arial" w:hAnsi="Arial" w:cs="Arial"/>
          <w:iCs/>
          <w:szCs w:val="24"/>
        </w:rPr>
        <w:t>”</w:t>
      </w:r>
      <w:r w:rsidR="005E5A5A" w:rsidRPr="00FB5367">
        <w:rPr>
          <w:rFonts w:ascii="Arial" w:hAnsi="Arial" w:cs="Arial"/>
          <w:iCs/>
          <w:szCs w:val="24"/>
        </w:rPr>
        <w:t xml:space="preserve"> session of the</w:t>
      </w:r>
      <w:r w:rsidR="0066165C" w:rsidRPr="00FB5367">
        <w:rPr>
          <w:rFonts w:ascii="Arial" w:hAnsi="Arial" w:cs="Arial"/>
          <w:iCs/>
          <w:szCs w:val="24"/>
        </w:rPr>
        <w:t xml:space="preserve"> M</w:t>
      </w:r>
      <w:r w:rsidR="00D11205" w:rsidRPr="00FB5367">
        <w:rPr>
          <w:rFonts w:ascii="Arial" w:hAnsi="Arial" w:cs="Arial"/>
          <w:iCs/>
          <w:szCs w:val="24"/>
        </w:rPr>
        <w:t>embers and</w:t>
      </w:r>
      <w:r w:rsidR="005E5A5A" w:rsidRPr="00FB5367">
        <w:rPr>
          <w:rFonts w:ascii="Arial" w:hAnsi="Arial" w:cs="Arial"/>
          <w:iCs/>
          <w:szCs w:val="24"/>
        </w:rPr>
        <w:t xml:space="preserve"> members of the Wales Team</w:t>
      </w:r>
      <w:r w:rsidR="0076700C" w:rsidRPr="00FB5367">
        <w:rPr>
          <w:rFonts w:ascii="Arial" w:hAnsi="Arial" w:cs="Arial"/>
          <w:iCs/>
          <w:szCs w:val="24"/>
        </w:rPr>
        <w:t xml:space="preserve"> (Team)</w:t>
      </w:r>
      <w:r w:rsidR="00D11205" w:rsidRPr="00FB5367">
        <w:rPr>
          <w:rFonts w:ascii="Arial" w:hAnsi="Arial" w:cs="Arial"/>
          <w:iCs/>
          <w:szCs w:val="24"/>
        </w:rPr>
        <w:t>.  T</w:t>
      </w:r>
      <w:r w:rsidR="004021D8" w:rsidRPr="00FB5367">
        <w:rPr>
          <w:rFonts w:ascii="Arial" w:hAnsi="Arial" w:cs="Arial"/>
          <w:iCs/>
          <w:szCs w:val="24"/>
        </w:rPr>
        <w:t xml:space="preserve">he </w:t>
      </w:r>
      <w:r w:rsidR="004021D8" w:rsidRPr="00FB5367">
        <w:rPr>
          <w:rFonts w:ascii="Arial" w:hAnsi="Arial" w:cs="Arial"/>
          <w:szCs w:val="24"/>
        </w:rPr>
        <w:t>Chair</w:t>
      </w:r>
      <w:r w:rsidR="004021D8" w:rsidRPr="00FB5367">
        <w:rPr>
          <w:rFonts w:ascii="Arial" w:hAnsi="Arial" w:cs="Arial"/>
          <w:iCs/>
          <w:szCs w:val="24"/>
        </w:rPr>
        <w:t xml:space="preserve"> noted that</w:t>
      </w:r>
      <w:r w:rsidR="00D11205" w:rsidRPr="00FB5367">
        <w:rPr>
          <w:rFonts w:ascii="Arial" w:hAnsi="Arial" w:cs="Arial"/>
          <w:iCs/>
          <w:szCs w:val="24"/>
        </w:rPr>
        <w:t xml:space="preserve"> </w:t>
      </w:r>
      <w:r w:rsidR="00A4318A" w:rsidRPr="00FB5367">
        <w:rPr>
          <w:rFonts w:ascii="Arial" w:hAnsi="Arial" w:cs="Arial"/>
          <w:iCs/>
          <w:szCs w:val="24"/>
        </w:rPr>
        <w:t xml:space="preserve">only two </w:t>
      </w:r>
      <w:r w:rsidR="00D11205" w:rsidRPr="00FB5367">
        <w:rPr>
          <w:rFonts w:ascii="Arial" w:hAnsi="Arial" w:cs="Arial"/>
          <w:iCs/>
          <w:szCs w:val="24"/>
        </w:rPr>
        <w:t xml:space="preserve">members of the </w:t>
      </w:r>
      <w:r w:rsidR="00A4318A" w:rsidRPr="00FB5367">
        <w:rPr>
          <w:rFonts w:ascii="Arial" w:hAnsi="Arial" w:cs="Arial"/>
          <w:iCs/>
          <w:szCs w:val="24"/>
        </w:rPr>
        <w:t xml:space="preserve">Team </w:t>
      </w:r>
      <w:r w:rsidR="004021D8" w:rsidRPr="00FB5367">
        <w:rPr>
          <w:rFonts w:ascii="Arial" w:hAnsi="Arial" w:cs="Arial"/>
          <w:iCs/>
          <w:szCs w:val="24"/>
        </w:rPr>
        <w:t>were</w:t>
      </w:r>
      <w:r w:rsidR="00A4318A" w:rsidRPr="00FB5367">
        <w:rPr>
          <w:rFonts w:ascii="Arial" w:hAnsi="Arial" w:cs="Arial"/>
          <w:iCs/>
          <w:szCs w:val="24"/>
        </w:rPr>
        <w:t xml:space="preserve"> not</w:t>
      </w:r>
      <w:r w:rsidR="004021D8" w:rsidRPr="00FB5367">
        <w:rPr>
          <w:rFonts w:ascii="Arial" w:hAnsi="Arial" w:cs="Arial"/>
          <w:iCs/>
          <w:szCs w:val="24"/>
        </w:rPr>
        <w:t xml:space="preserve"> present in-person</w:t>
      </w:r>
      <w:r w:rsidR="00A4318A" w:rsidRPr="00FB5367">
        <w:rPr>
          <w:rFonts w:ascii="Arial" w:hAnsi="Arial" w:cs="Arial"/>
          <w:iCs/>
          <w:szCs w:val="24"/>
        </w:rPr>
        <w:t xml:space="preserve"> for</w:t>
      </w:r>
      <w:r w:rsidR="008B1F8A" w:rsidRPr="00FB5367">
        <w:rPr>
          <w:rFonts w:ascii="Arial" w:hAnsi="Arial" w:cs="Arial"/>
          <w:iCs/>
          <w:szCs w:val="24"/>
        </w:rPr>
        <w:t xml:space="preserve"> item </w:t>
      </w:r>
      <w:r w:rsidR="00E05A57" w:rsidRPr="00FB5367">
        <w:rPr>
          <w:rFonts w:ascii="Arial" w:hAnsi="Arial" w:cs="Arial"/>
          <w:iCs/>
          <w:szCs w:val="24"/>
        </w:rPr>
        <w:t>2</w:t>
      </w:r>
      <w:r w:rsidR="00A4318A" w:rsidRPr="00FB5367">
        <w:rPr>
          <w:rFonts w:ascii="Arial" w:hAnsi="Arial" w:cs="Arial"/>
          <w:iCs/>
          <w:szCs w:val="24"/>
        </w:rPr>
        <w:t>.</w:t>
      </w:r>
    </w:p>
    <w:p w14:paraId="5FA112B3" w14:textId="4A0D4E2E" w:rsidR="0030103A" w:rsidRPr="00FB5367" w:rsidRDefault="003F0B45" w:rsidP="00F0435F">
      <w:pPr>
        <w:pStyle w:val="Heading2"/>
        <w:numPr>
          <w:ilvl w:val="0"/>
          <w:numId w:val="19"/>
        </w:numPr>
        <w:spacing w:before="240" w:line="276" w:lineRule="auto"/>
        <w:rPr>
          <w:rFonts w:ascii="Arial" w:hAnsi="Arial" w:cs="Arial"/>
          <w:szCs w:val="36"/>
        </w:rPr>
      </w:pPr>
      <w:bookmarkStart w:id="9" w:name="_Toc115452409"/>
      <w:r>
        <w:rPr>
          <w:rFonts w:ascii="Arial" w:hAnsi="Arial" w:cs="Arial"/>
          <w:szCs w:val="36"/>
        </w:rPr>
        <w:t>T</w:t>
      </w:r>
      <w:r w:rsidR="007048E9" w:rsidRPr="00FB5367">
        <w:rPr>
          <w:rFonts w:ascii="Arial" w:hAnsi="Arial" w:cs="Arial"/>
          <w:szCs w:val="36"/>
        </w:rPr>
        <w:t>eam</w:t>
      </w:r>
      <w:r>
        <w:rPr>
          <w:rFonts w:ascii="Arial" w:hAnsi="Arial" w:cs="Arial"/>
          <w:szCs w:val="36"/>
        </w:rPr>
        <w:t>’s</w:t>
      </w:r>
      <w:r w:rsidR="007048E9" w:rsidRPr="00FB5367">
        <w:rPr>
          <w:rFonts w:ascii="Arial" w:hAnsi="Arial" w:cs="Arial"/>
          <w:szCs w:val="36"/>
        </w:rPr>
        <w:t xml:space="preserve"> update on their work on strategic priorities</w:t>
      </w:r>
      <w:bookmarkEnd w:id="9"/>
      <w:r w:rsidR="007048E9" w:rsidRPr="00FB5367">
        <w:rPr>
          <w:rFonts w:ascii="Arial" w:hAnsi="Arial" w:cs="Arial"/>
          <w:szCs w:val="36"/>
        </w:rPr>
        <w:t xml:space="preserve"> </w:t>
      </w:r>
    </w:p>
    <w:p w14:paraId="0CAE2A42" w14:textId="5226E821" w:rsidR="00A145EA" w:rsidRPr="00FB5367" w:rsidRDefault="00A145EA" w:rsidP="00F0435F">
      <w:pPr>
        <w:pStyle w:val="ListParagraph"/>
        <w:numPr>
          <w:ilvl w:val="0"/>
          <w:numId w:val="26"/>
        </w:numPr>
        <w:spacing w:after="240"/>
        <w:rPr>
          <w:rFonts w:ascii="Arial" w:hAnsi="Arial" w:cs="Arial"/>
          <w:szCs w:val="24"/>
        </w:rPr>
      </w:pPr>
      <w:r w:rsidRPr="00FB5367">
        <w:rPr>
          <w:rFonts w:ascii="Arial" w:hAnsi="Arial" w:cs="Arial"/>
          <w:iCs/>
          <w:szCs w:val="24"/>
        </w:rPr>
        <w:t>The</w:t>
      </w:r>
      <w:r w:rsidRPr="00FB5367">
        <w:rPr>
          <w:rFonts w:ascii="Arial" w:hAnsi="Arial" w:cs="Arial"/>
          <w:szCs w:val="24"/>
        </w:rPr>
        <w:t xml:space="preserve"> </w:t>
      </w:r>
      <w:r w:rsidRPr="00DF58A4">
        <w:rPr>
          <w:rFonts w:ascii="Arial" w:hAnsi="Arial" w:cs="Arial"/>
          <w:iCs/>
          <w:szCs w:val="24"/>
        </w:rPr>
        <w:t>Head</w:t>
      </w:r>
      <w:r w:rsidRPr="00FB5367">
        <w:rPr>
          <w:rFonts w:ascii="Arial" w:hAnsi="Arial" w:cs="Arial"/>
          <w:szCs w:val="24"/>
        </w:rPr>
        <w:t xml:space="preserve"> of Wales</w:t>
      </w:r>
      <w:r w:rsidRPr="00FB5367">
        <w:rPr>
          <w:rFonts w:ascii="Arial" w:hAnsi="Arial" w:cs="Arial"/>
          <w:i/>
          <w:szCs w:val="24"/>
        </w:rPr>
        <w:t xml:space="preserve"> </w:t>
      </w:r>
      <w:r w:rsidR="00352C6C" w:rsidRPr="00FB5367">
        <w:rPr>
          <w:rFonts w:ascii="Arial" w:hAnsi="Arial" w:cs="Arial"/>
          <w:szCs w:val="24"/>
        </w:rPr>
        <w:t xml:space="preserve">was pleased to </w:t>
      </w:r>
      <w:r w:rsidRPr="00FB5367">
        <w:rPr>
          <w:rFonts w:ascii="Arial" w:hAnsi="Arial" w:cs="Arial"/>
          <w:szCs w:val="24"/>
        </w:rPr>
        <w:t>welcome the</w:t>
      </w:r>
      <w:r w:rsidR="0066165C" w:rsidRPr="00FB5367">
        <w:rPr>
          <w:rFonts w:ascii="Arial" w:hAnsi="Arial" w:cs="Arial"/>
          <w:szCs w:val="24"/>
        </w:rPr>
        <w:t xml:space="preserve"> </w:t>
      </w:r>
      <w:r w:rsidRPr="00FB5367">
        <w:rPr>
          <w:rFonts w:ascii="Arial" w:hAnsi="Arial" w:cs="Arial"/>
          <w:szCs w:val="24"/>
        </w:rPr>
        <w:t>Members</w:t>
      </w:r>
      <w:r w:rsidR="0066165C" w:rsidRPr="00FB5367">
        <w:rPr>
          <w:rFonts w:ascii="Arial" w:hAnsi="Arial" w:cs="Arial"/>
          <w:szCs w:val="24"/>
        </w:rPr>
        <w:t xml:space="preserve"> </w:t>
      </w:r>
      <w:r w:rsidRPr="00FB5367">
        <w:rPr>
          <w:rFonts w:ascii="Arial" w:hAnsi="Arial" w:cs="Arial"/>
          <w:szCs w:val="24"/>
        </w:rPr>
        <w:t xml:space="preserve">for </w:t>
      </w:r>
      <w:r w:rsidR="00D27B91" w:rsidRPr="00FB5367">
        <w:rPr>
          <w:rFonts w:ascii="Arial" w:hAnsi="Arial" w:cs="Arial"/>
          <w:szCs w:val="24"/>
        </w:rPr>
        <w:t xml:space="preserve">the first in-person informal session </w:t>
      </w:r>
      <w:r w:rsidRPr="00FB5367">
        <w:rPr>
          <w:rFonts w:ascii="Arial" w:hAnsi="Arial" w:cs="Arial"/>
          <w:szCs w:val="24"/>
        </w:rPr>
        <w:t>with the Team</w:t>
      </w:r>
      <w:r w:rsidR="00352C6C" w:rsidRPr="00FB5367">
        <w:rPr>
          <w:rFonts w:ascii="Arial" w:hAnsi="Arial" w:cs="Arial"/>
          <w:szCs w:val="24"/>
        </w:rPr>
        <w:t xml:space="preserve"> since </w:t>
      </w:r>
      <w:r w:rsidR="0066165C" w:rsidRPr="00FB5367">
        <w:rPr>
          <w:rFonts w:ascii="Arial" w:hAnsi="Arial" w:cs="Arial"/>
          <w:szCs w:val="24"/>
        </w:rPr>
        <w:t xml:space="preserve">the </w:t>
      </w:r>
      <w:r w:rsidR="00352C6C" w:rsidRPr="00FB5367">
        <w:rPr>
          <w:rFonts w:ascii="Arial" w:hAnsi="Arial" w:cs="Arial"/>
          <w:szCs w:val="24"/>
        </w:rPr>
        <w:t>pandemic</w:t>
      </w:r>
      <w:r w:rsidR="001B02CC" w:rsidRPr="00FB5367">
        <w:rPr>
          <w:rFonts w:ascii="Arial" w:hAnsi="Arial" w:cs="Arial"/>
          <w:szCs w:val="24"/>
        </w:rPr>
        <w:t>.</w:t>
      </w:r>
      <w:r w:rsidR="00352C6C" w:rsidRPr="00FB5367">
        <w:rPr>
          <w:rFonts w:ascii="Arial" w:hAnsi="Arial" w:cs="Arial"/>
          <w:szCs w:val="24"/>
        </w:rPr>
        <w:t xml:space="preserve"> </w:t>
      </w:r>
    </w:p>
    <w:p w14:paraId="1C086B50" w14:textId="61870AFF" w:rsidR="000E1CFF" w:rsidRPr="003D1224" w:rsidRDefault="000E1CFF" w:rsidP="00E05764">
      <w:pPr>
        <w:pStyle w:val="ListParagraph"/>
        <w:numPr>
          <w:ilvl w:val="0"/>
          <w:numId w:val="26"/>
        </w:numPr>
        <w:spacing w:after="240"/>
        <w:rPr>
          <w:rFonts w:ascii="Arial" w:hAnsi="Arial" w:cs="Arial"/>
          <w:szCs w:val="24"/>
        </w:rPr>
      </w:pPr>
      <w:r w:rsidRPr="00FB5367">
        <w:rPr>
          <w:rFonts w:ascii="Arial" w:hAnsi="Arial" w:cs="Arial"/>
          <w:szCs w:val="24"/>
        </w:rPr>
        <w:t xml:space="preserve">The </w:t>
      </w:r>
      <w:r w:rsidRPr="00FB5367">
        <w:rPr>
          <w:rFonts w:ascii="Arial" w:hAnsi="Arial" w:cs="Arial"/>
          <w:iCs/>
          <w:szCs w:val="24"/>
        </w:rPr>
        <w:t>Head of Wales</w:t>
      </w:r>
      <w:r w:rsidRPr="00FB5367">
        <w:rPr>
          <w:rFonts w:ascii="Arial" w:hAnsi="Arial" w:cs="Arial"/>
          <w:szCs w:val="24"/>
        </w:rPr>
        <w:t xml:space="preserve"> described </w:t>
      </w:r>
      <w:r w:rsidR="00E90226" w:rsidRPr="00FB5367">
        <w:rPr>
          <w:rFonts w:ascii="Arial" w:hAnsi="Arial" w:cs="Arial"/>
          <w:szCs w:val="24"/>
        </w:rPr>
        <w:t xml:space="preserve">the format of this session </w:t>
      </w:r>
      <w:r w:rsidRPr="00FB5367">
        <w:rPr>
          <w:rFonts w:ascii="Arial" w:hAnsi="Arial" w:cs="Arial"/>
          <w:szCs w:val="24"/>
        </w:rPr>
        <w:t xml:space="preserve">as a ‘Speed Networking </w:t>
      </w:r>
      <w:r w:rsidRPr="00DF58A4">
        <w:rPr>
          <w:rFonts w:ascii="Arial" w:hAnsi="Arial" w:cs="Arial"/>
          <w:iCs/>
          <w:szCs w:val="24"/>
        </w:rPr>
        <w:t>session’</w:t>
      </w:r>
      <w:r w:rsidRPr="00FB5367">
        <w:rPr>
          <w:rFonts w:ascii="Arial" w:hAnsi="Arial" w:cs="Arial"/>
          <w:szCs w:val="24"/>
        </w:rPr>
        <w:t xml:space="preserve"> where</w:t>
      </w:r>
      <w:r w:rsidR="0066165C" w:rsidRPr="00FB5367">
        <w:rPr>
          <w:rFonts w:ascii="Arial" w:hAnsi="Arial" w:cs="Arial"/>
          <w:szCs w:val="24"/>
        </w:rPr>
        <w:t xml:space="preserve">by </w:t>
      </w:r>
      <w:r w:rsidRPr="00FB5367">
        <w:rPr>
          <w:rFonts w:ascii="Arial" w:hAnsi="Arial" w:cs="Arial"/>
          <w:szCs w:val="24"/>
        </w:rPr>
        <w:t>the Team w</w:t>
      </w:r>
      <w:r w:rsidR="0066165C" w:rsidRPr="00FB5367">
        <w:rPr>
          <w:rFonts w:ascii="Arial" w:hAnsi="Arial" w:cs="Arial"/>
          <w:szCs w:val="24"/>
        </w:rPr>
        <w:t>ould</w:t>
      </w:r>
      <w:r w:rsidRPr="00FB5367">
        <w:rPr>
          <w:rFonts w:ascii="Arial" w:hAnsi="Arial" w:cs="Arial"/>
          <w:szCs w:val="24"/>
        </w:rPr>
        <w:t xml:space="preserve"> be </w:t>
      </w:r>
      <w:r w:rsidR="00786206" w:rsidRPr="00FB5367">
        <w:rPr>
          <w:rFonts w:ascii="Arial" w:hAnsi="Arial" w:cs="Arial"/>
          <w:szCs w:val="24"/>
        </w:rPr>
        <w:t xml:space="preserve">split </w:t>
      </w:r>
      <w:r w:rsidRPr="00FB5367">
        <w:rPr>
          <w:rFonts w:ascii="Arial" w:hAnsi="Arial" w:cs="Arial"/>
          <w:szCs w:val="24"/>
        </w:rPr>
        <w:t>in</w:t>
      </w:r>
      <w:r w:rsidR="0066165C" w:rsidRPr="00FB5367">
        <w:rPr>
          <w:rFonts w:ascii="Arial" w:hAnsi="Arial" w:cs="Arial"/>
          <w:szCs w:val="24"/>
        </w:rPr>
        <w:t>to</w:t>
      </w:r>
      <w:r w:rsidRPr="00FB5367">
        <w:rPr>
          <w:rFonts w:ascii="Arial" w:hAnsi="Arial" w:cs="Arial"/>
          <w:szCs w:val="24"/>
        </w:rPr>
        <w:t xml:space="preserve"> </w:t>
      </w:r>
      <w:r w:rsidR="00AC020C" w:rsidRPr="00FB5367">
        <w:rPr>
          <w:rFonts w:ascii="Arial" w:hAnsi="Arial" w:cs="Arial"/>
          <w:szCs w:val="24"/>
        </w:rPr>
        <w:t xml:space="preserve">small </w:t>
      </w:r>
      <w:r w:rsidRPr="00FB5367">
        <w:rPr>
          <w:rFonts w:ascii="Arial" w:hAnsi="Arial" w:cs="Arial"/>
          <w:szCs w:val="24"/>
        </w:rPr>
        <w:t xml:space="preserve">groups of 2-3 people, </w:t>
      </w:r>
      <w:r w:rsidRPr="00DF58A4">
        <w:rPr>
          <w:rFonts w:ascii="Arial" w:hAnsi="Arial" w:cs="Arial"/>
          <w:iCs/>
          <w:szCs w:val="24"/>
        </w:rPr>
        <w:t>and</w:t>
      </w:r>
      <w:r w:rsidR="0066165C" w:rsidRPr="00FB5367">
        <w:rPr>
          <w:rFonts w:ascii="Arial" w:hAnsi="Arial" w:cs="Arial"/>
          <w:szCs w:val="24"/>
        </w:rPr>
        <w:t xml:space="preserve"> each </w:t>
      </w:r>
      <w:r w:rsidR="0076700C" w:rsidRPr="00FB5367">
        <w:rPr>
          <w:rFonts w:ascii="Arial" w:hAnsi="Arial" w:cs="Arial"/>
          <w:szCs w:val="24"/>
        </w:rPr>
        <w:t xml:space="preserve">group would </w:t>
      </w:r>
      <w:r w:rsidRPr="00FB5367">
        <w:rPr>
          <w:rFonts w:ascii="Arial" w:hAnsi="Arial" w:cs="Arial"/>
          <w:szCs w:val="24"/>
        </w:rPr>
        <w:t xml:space="preserve">be meeting </w:t>
      </w:r>
      <w:r w:rsidR="0066165C" w:rsidRPr="00FB5367">
        <w:rPr>
          <w:rFonts w:ascii="Arial" w:hAnsi="Arial" w:cs="Arial"/>
          <w:szCs w:val="24"/>
        </w:rPr>
        <w:t>one</w:t>
      </w:r>
      <w:r w:rsidRPr="00FB5367">
        <w:rPr>
          <w:rFonts w:ascii="Arial" w:hAnsi="Arial" w:cs="Arial"/>
          <w:szCs w:val="24"/>
        </w:rPr>
        <w:t xml:space="preserve"> Member for a </w:t>
      </w:r>
      <w:r w:rsidR="0056049D" w:rsidRPr="00FB5367">
        <w:rPr>
          <w:rFonts w:ascii="Arial" w:hAnsi="Arial" w:cs="Arial"/>
          <w:szCs w:val="24"/>
        </w:rPr>
        <w:t>10-minute</w:t>
      </w:r>
      <w:r w:rsidRPr="00FB5367">
        <w:rPr>
          <w:rFonts w:ascii="Arial" w:hAnsi="Arial" w:cs="Arial"/>
          <w:szCs w:val="24"/>
        </w:rPr>
        <w:t xml:space="preserve"> networking interaction.</w:t>
      </w:r>
      <w:r w:rsidR="00E05764">
        <w:rPr>
          <w:rFonts w:ascii="Arial" w:hAnsi="Arial" w:cs="Arial"/>
          <w:szCs w:val="24"/>
        </w:rPr>
        <w:t xml:space="preserve"> </w:t>
      </w:r>
      <w:r w:rsidR="003D1224">
        <w:rPr>
          <w:rFonts w:ascii="Arial" w:hAnsi="Arial" w:cs="Arial"/>
          <w:szCs w:val="24"/>
        </w:rPr>
        <w:t>Each</w:t>
      </w:r>
      <w:r w:rsidR="00FB0B04" w:rsidRPr="003D1224">
        <w:rPr>
          <w:rFonts w:ascii="Arial" w:hAnsi="Arial" w:cs="Arial"/>
          <w:szCs w:val="24"/>
        </w:rPr>
        <w:t xml:space="preserve"> member of the</w:t>
      </w:r>
      <w:r w:rsidRPr="003D1224">
        <w:rPr>
          <w:rFonts w:ascii="Arial" w:hAnsi="Arial" w:cs="Arial"/>
          <w:szCs w:val="24"/>
        </w:rPr>
        <w:t xml:space="preserve"> </w:t>
      </w:r>
      <w:r w:rsidR="00F7298D" w:rsidRPr="003D1224">
        <w:rPr>
          <w:rFonts w:ascii="Arial" w:hAnsi="Arial" w:cs="Arial"/>
          <w:szCs w:val="24"/>
        </w:rPr>
        <w:t>group</w:t>
      </w:r>
      <w:r w:rsidR="0066165C" w:rsidRPr="003D1224">
        <w:rPr>
          <w:rFonts w:ascii="Arial" w:hAnsi="Arial" w:cs="Arial"/>
          <w:szCs w:val="24"/>
        </w:rPr>
        <w:t xml:space="preserve"> should </w:t>
      </w:r>
      <w:r w:rsidRPr="003D1224">
        <w:rPr>
          <w:rFonts w:ascii="Arial" w:hAnsi="Arial" w:cs="Arial"/>
          <w:szCs w:val="24"/>
        </w:rPr>
        <w:t>focus on sharing</w:t>
      </w:r>
      <w:r w:rsidR="0066165C" w:rsidRPr="003D1224">
        <w:rPr>
          <w:rFonts w:ascii="Arial" w:hAnsi="Arial" w:cs="Arial"/>
          <w:szCs w:val="24"/>
        </w:rPr>
        <w:t xml:space="preserve"> with the Members</w:t>
      </w:r>
      <w:r w:rsidRPr="003D1224">
        <w:rPr>
          <w:rFonts w:ascii="Arial" w:hAnsi="Arial" w:cs="Arial"/>
          <w:szCs w:val="24"/>
        </w:rPr>
        <w:t xml:space="preserve"> </w:t>
      </w:r>
      <w:r w:rsidR="00FD6822" w:rsidRPr="003D1224">
        <w:rPr>
          <w:rFonts w:ascii="Arial" w:hAnsi="Arial" w:cs="Arial"/>
          <w:szCs w:val="24"/>
        </w:rPr>
        <w:t>two</w:t>
      </w:r>
      <w:r w:rsidRPr="003D1224">
        <w:rPr>
          <w:rFonts w:ascii="Arial" w:hAnsi="Arial" w:cs="Arial"/>
          <w:szCs w:val="24"/>
        </w:rPr>
        <w:t xml:space="preserve"> or </w:t>
      </w:r>
      <w:r w:rsidR="00FD6822" w:rsidRPr="003D1224">
        <w:rPr>
          <w:rFonts w:ascii="Arial" w:hAnsi="Arial" w:cs="Arial"/>
          <w:szCs w:val="24"/>
        </w:rPr>
        <w:t xml:space="preserve">three </w:t>
      </w:r>
      <w:r w:rsidR="00291B2B" w:rsidRPr="003D1224">
        <w:rPr>
          <w:rFonts w:ascii="Arial" w:hAnsi="Arial" w:cs="Arial"/>
          <w:szCs w:val="24"/>
        </w:rPr>
        <w:t xml:space="preserve">of their </w:t>
      </w:r>
      <w:r w:rsidRPr="003D1224">
        <w:rPr>
          <w:rFonts w:ascii="Arial" w:hAnsi="Arial" w:cs="Arial"/>
          <w:szCs w:val="24"/>
        </w:rPr>
        <w:t xml:space="preserve">key priorities and </w:t>
      </w:r>
      <w:r w:rsidR="00DD5866" w:rsidRPr="003D1224">
        <w:rPr>
          <w:rFonts w:ascii="Arial" w:hAnsi="Arial" w:cs="Arial"/>
          <w:szCs w:val="24"/>
        </w:rPr>
        <w:t xml:space="preserve">the </w:t>
      </w:r>
      <w:r w:rsidRPr="003D1224">
        <w:rPr>
          <w:rFonts w:ascii="Arial" w:hAnsi="Arial" w:cs="Arial"/>
          <w:szCs w:val="24"/>
        </w:rPr>
        <w:t>opportunities to drive</w:t>
      </w:r>
      <w:r w:rsidR="00DD5866" w:rsidRPr="003D1224">
        <w:rPr>
          <w:rFonts w:ascii="Arial" w:hAnsi="Arial" w:cs="Arial"/>
          <w:szCs w:val="24"/>
        </w:rPr>
        <w:t xml:space="preserve"> forward</w:t>
      </w:r>
      <w:r w:rsidRPr="003D1224">
        <w:rPr>
          <w:rFonts w:ascii="Arial" w:hAnsi="Arial" w:cs="Arial"/>
          <w:szCs w:val="24"/>
        </w:rPr>
        <w:t xml:space="preserve"> </w:t>
      </w:r>
      <w:r w:rsidR="00023C00" w:rsidRPr="003D1224">
        <w:rPr>
          <w:rFonts w:ascii="Arial" w:hAnsi="Arial" w:cs="Arial"/>
          <w:szCs w:val="24"/>
        </w:rPr>
        <w:t>their work</w:t>
      </w:r>
      <w:r w:rsidRPr="003D1224">
        <w:rPr>
          <w:rFonts w:ascii="Arial" w:hAnsi="Arial" w:cs="Arial"/>
          <w:szCs w:val="24"/>
        </w:rPr>
        <w:t xml:space="preserve"> in Wales</w:t>
      </w:r>
      <w:r w:rsidR="00C7240E" w:rsidRPr="003D1224">
        <w:rPr>
          <w:rFonts w:ascii="Arial" w:hAnsi="Arial" w:cs="Arial"/>
          <w:szCs w:val="24"/>
        </w:rPr>
        <w:t>.</w:t>
      </w:r>
      <w:r w:rsidRPr="003D1224">
        <w:rPr>
          <w:rFonts w:ascii="Arial" w:hAnsi="Arial" w:cs="Arial"/>
          <w:szCs w:val="24"/>
        </w:rPr>
        <w:t xml:space="preserve"> </w:t>
      </w:r>
    </w:p>
    <w:p w14:paraId="4CFED7A7" w14:textId="14BDD445" w:rsidR="00C46AEE" w:rsidRPr="003D1224" w:rsidRDefault="006E70C4" w:rsidP="00E05764">
      <w:pPr>
        <w:pStyle w:val="ListParagraph"/>
        <w:numPr>
          <w:ilvl w:val="0"/>
          <w:numId w:val="26"/>
        </w:numPr>
        <w:spacing w:after="240"/>
        <w:rPr>
          <w:rFonts w:ascii="Arial" w:hAnsi="Arial" w:cs="Arial"/>
          <w:szCs w:val="24"/>
        </w:rPr>
      </w:pPr>
      <w:r w:rsidRPr="00FB5367">
        <w:rPr>
          <w:rFonts w:ascii="Arial" w:hAnsi="Arial" w:cs="Arial"/>
          <w:szCs w:val="24"/>
        </w:rPr>
        <w:t>E</w:t>
      </w:r>
      <w:r w:rsidR="000E1CFF" w:rsidRPr="00FB5367">
        <w:rPr>
          <w:rFonts w:ascii="Arial" w:hAnsi="Arial" w:cs="Arial"/>
          <w:szCs w:val="24"/>
        </w:rPr>
        <w:t>ach Member had an opportunity</w:t>
      </w:r>
      <w:r w:rsidR="0066165C" w:rsidRPr="00FB5367">
        <w:rPr>
          <w:rFonts w:ascii="Arial" w:hAnsi="Arial" w:cs="Arial"/>
          <w:szCs w:val="24"/>
        </w:rPr>
        <w:t xml:space="preserve"> to </w:t>
      </w:r>
      <w:r w:rsidR="000E1CFF" w:rsidRPr="00FB5367">
        <w:rPr>
          <w:rFonts w:ascii="Arial" w:hAnsi="Arial" w:cs="Arial"/>
          <w:szCs w:val="24"/>
        </w:rPr>
        <w:t>interact with each of the</w:t>
      </w:r>
      <w:r w:rsidRPr="00FB5367">
        <w:rPr>
          <w:rFonts w:ascii="Arial" w:hAnsi="Arial" w:cs="Arial"/>
          <w:szCs w:val="24"/>
        </w:rPr>
        <w:t xml:space="preserve"> </w:t>
      </w:r>
      <w:r w:rsidR="00D87745" w:rsidRPr="00FB5367">
        <w:rPr>
          <w:rFonts w:ascii="Arial" w:hAnsi="Arial" w:cs="Arial"/>
          <w:szCs w:val="24"/>
        </w:rPr>
        <w:t xml:space="preserve">Team </w:t>
      </w:r>
      <w:r w:rsidRPr="00545333">
        <w:rPr>
          <w:rFonts w:ascii="Arial" w:hAnsi="Arial" w:cs="Arial"/>
          <w:szCs w:val="24"/>
        </w:rPr>
        <w:t>member</w:t>
      </w:r>
      <w:r w:rsidR="00DD5866" w:rsidRPr="00545333">
        <w:rPr>
          <w:rFonts w:ascii="Arial" w:hAnsi="Arial" w:cs="Arial"/>
          <w:szCs w:val="24"/>
        </w:rPr>
        <w:t>s</w:t>
      </w:r>
      <w:r w:rsidR="00DD5866" w:rsidRPr="00FB5367">
        <w:rPr>
          <w:rFonts w:ascii="Arial" w:hAnsi="Arial" w:cs="Arial"/>
          <w:szCs w:val="24"/>
        </w:rPr>
        <w:t xml:space="preserve"> and to </w:t>
      </w:r>
      <w:r w:rsidRPr="00FB5367">
        <w:rPr>
          <w:rFonts w:ascii="Arial" w:hAnsi="Arial" w:cs="Arial"/>
          <w:szCs w:val="24"/>
        </w:rPr>
        <w:t>gain</w:t>
      </w:r>
      <w:r w:rsidR="00D87745" w:rsidRPr="00FB5367">
        <w:rPr>
          <w:rFonts w:ascii="Arial" w:hAnsi="Arial" w:cs="Arial"/>
          <w:szCs w:val="24"/>
        </w:rPr>
        <w:t xml:space="preserve"> an insight </w:t>
      </w:r>
      <w:r w:rsidRPr="00FB5367">
        <w:rPr>
          <w:rFonts w:ascii="Arial" w:hAnsi="Arial" w:cs="Arial"/>
          <w:szCs w:val="24"/>
        </w:rPr>
        <w:t>into</w:t>
      </w:r>
      <w:r w:rsidR="000E1CFF" w:rsidRPr="00FB5367">
        <w:rPr>
          <w:rFonts w:ascii="Arial" w:hAnsi="Arial" w:cs="Arial"/>
          <w:szCs w:val="24"/>
        </w:rPr>
        <w:t xml:space="preserve"> the </w:t>
      </w:r>
      <w:r w:rsidRPr="00FB5367">
        <w:rPr>
          <w:rFonts w:ascii="Arial" w:hAnsi="Arial" w:cs="Arial"/>
          <w:szCs w:val="24"/>
        </w:rPr>
        <w:t xml:space="preserve">Team’s </w:t>
      </w:r>
      <w:r w:rsidR="000E1CFF" w:rsidRPr="00FB5367">
        <w:rPr>
          <w:rFonts w:ascii="Arial" w:hAnsi="Arial" w:cs="Arial"/>
          <w:szCs w:val="24"/>
        </w:rPr>
        <w:t xml:space="preserve">work </w:t>
      </w:r>
      <w:r w:rsidR="00D13D2A" w:rsidRPr="00FB5367">
        <w:rPr>
          <w:rFonts w:ascii="Arial" w:hAnsi="Arial" w:cs="Arial"/>
          <w:szCs w:val="24"/>
        </w:rPr>
        <w:t>and</w:t>
      </w:r>
      <w:r w:rsidRPr="00FB5367">
        <w:rPr>
          <w:rFonts w:ascii="Arial" w:hAnsi="Arial" w:cs="Arial"/>
          <w:szCs w:val="24"/>
        </w:rPr>
        <w:t xml:space="preserve"> </w:t>
      </w:r>
      <w:r w:rsidR="00D13D2A" w:rsidRPr="00FB5367">
        <w:rPr>
          <w:rFonts w:ascii="Arial" w:hAnsi="Arial" w:cs="Arial"/>
          <w:szCs w:val="24"/>
        </w:rPr>
        <w:t>projects</w:t>
      </w:r>
      <w:r w:rsidR="000E1CFF" w:rsidRPr="00FB5367">
        <w:rPr>
          <w:rFonts w:ascii="Arial" w:hAnsi="Arial" w:cs="Arial"/>
          <w:szCs w:val="24"/>
        </w:rPr>
        <w:t xml:space="preserve">. </w:t>
      </w:r>
      <w:r w:rsidR="000E1CFF" w:rsidRPr="003D1224">
        <w:rPr>
          <w:rFonts w:ascii="Arial" w:hAnsi="Arial" w:cs="Arial"/>
          <w:szCs w:val="24"/>
        </w:rPr>
        <w:t xml:space="preserve">Members </w:t>
      </w:r>
      <w:r w:rsidR="00E05764">
        <w:rPr>
          <w:rFonts w:ascii="Arial" w:hAnsi="Arial" w:cs="Arial"/>
          <w:szCs w:val="24"/>
        </w:rPr>
        <w:t xml:space="preserve">were asked </w:t>
      </w:r>
      <w:r w:rsidR="000E1CFF" w:rsidRPr="003D1224">
        <w:rPr>
          <w:rFonts w:ascii="Arial" w:hAnsi="Arial" w:cs="Arial"/>
          <w:szCs w:val="24"/>
        </w:rPr>
        <w:t xml:space="preserve">to share reflections from their interactions </w:t>
      </w:r>
      <w:r w:rsidR="00C46AEE" w:rsidRPr="003D1224">
        <w:rPr>
          <w:rFonts w:ascii="Arial" w:hAnsi="Arial" w:cs="Arial"/>
          <w:szCs w:val="24"/>
        </w:rPr>
        <w:t>with the Team</w:t>
      </w:r>
      <w:r w:rsidR="00573474" w:rsidRPr="003D1224">
        <w:rPr>
          <w:rFonts w:ascii="Arial" w:hAnsi="Arial" w:cs="Arial"/>
          <w:szCs w:val="24"/>
        </w:rPr>
        <w:t xml:space="preserve">.  </w:t>
      </w:r>
      <w:r w:rsidR="000E1CFF" w:rsidRPr="003D1224">
        <w:rPr>
          <w:rFonts w:ascii="Arial" w:hAnsi="Arial" w:cs="Arial"/>
          <w:szCs w:val="24"/>
        </w:rPr>
        <w:t>Members</w:t>
      </w:r>
      <w:r w:rsidR="00573474" w:rsidRPr="003D1224">
        <w:rPr>
          <w:rFonts w:ascii="Arial" w:hAnsi="Arial" w:cs="Arial"/>
          <w:szCs w:val="24"/>
        </w:rPr>
        <w:t xml:space="preserve"> </w:t>
      </w:r>
      <w:r w:rsidR="00E05764">
        <w:rPr>
          <w:rFonts w:ascii="Arial" w:hAnsi="Arial" w:cs="Arial"/>
          <w:szCs w:val="24"/>
        </w:rPr>
        <w:t>noted</w:t>
      </w:r>
      <w:r w:rsidR="00573474" w:rsidRPr="003D1224">
        <w:rPr>
          <w:rFonts w:ascii="Arial" w:hAnsi="Arial" w:cs="Arial"/>
          <w:szCs w:val="24"/>
        </w:rPr>
        <w:t xml:space="preserve"> </w:t>
      </w:r>
      <w:r w:rsidR="004C5371" w:rsidRPr="003D1224">
        <w:rPr>
          <w:rFonts w:ascii="Arial" w:hAnsi="Arial" w:cs="Arial"/>
          <w:szCs w:val="24"/>
        </w:rPr>
        <w:t xml:space="preserve">the </w:t>
      </w:r>
      <w:r w:rsidR="00573474" w:rsidRPr="003D1224">
        <w:rPr>
          <w:rFonts w:ascii="Arial" w:hAnsi="Arial" w:cs="Arial"/>
          <w:szCs w:val="24"/>
        </w:rPr>
        <w:t>Team’s cohesive working relations and th</w:t>
      </w:r>
      <w:r w:rsidR="003F0B45" w:rsidRPr="003D1224">
        <w:rPr>
          <w:rFonts w:ascii="Arial" w:hAnsi="Arial" w:cs="Arial"/>
          <w:szCs w:val="24"/>
        </w:rPr>
        <w:t>eir</w:t>
      </w:r>
      <w:r w:rsidR="00573474" w:rsidRPr="003D1224">
        <w:rPr>
          <w:rFonts w:ascii="Arial" w:hAnsi="Arial" w:cs="Arial"/>
          <w:szCs w:val="24"/>
        </w:rPr>
        <w:t xml:space="preserve"> </w:t>
      </w:r>
      <w:r w:rsidR="000E1CFF" w:rsidRPr="003D1224">
        <w:rPr>
          <w:rFonts w:ascii="Arial" w:hAnsi="Arial" w:cs="Arial"/>
          <w:szCs w:val="24"/>
        </w:rPr>
        <w:t xml:space="preserve">passion </w:t>
      </w:r>
      <w:r w:rsidR="00573474" w:rsidRPr="003D1224">
        <w:rPr>
          <w:rFonts w:ascii="Arial" w:hAnsi="Arial" w:cs="Arial"/>
          <w:szCs w:val="24"/>
        </w:rPr>
        <w:t xml:space="preserve">for their </w:t>
      </w:r>
      <w:r w:rsidR="000E1CFF" w:rsidRPr="003D1224">
        <w:rPr>
          <w:rFonts w:ascii="Arial" w:hAnsi="Arial" w:cs="Arial"/>
          <w:szCs w:val="24"/>
        </w:rPr>
        <w:t xml:space="preserve">work.  </w:t>
      </w:r>
    </w:p>
    <w:p w14:paraId="78252E5D" w14:textId="70D80114" w:rsidR="00B13901" w:rsidRPr="00FB5367" w:rsidRDefault="00B13901" w:rsidP="00F0435F">
      <w:pPr>
        <w:pStyle w:val="ListParagraph"/>
        <w:numPr>
          <w:ilvl w:val="0"/>
          <w:numId w:val="26"/>
        </w:numPr>
        <w:spacing w:after="240"/>
        <w:rPr>
          <w:rFonts w:ascii="Arial" w:hAnsi="Arial" w:cs="Arial"/>
          <w:szCs w:val="24"/>
        </w:rPr>
      </w:pPr>
      <w:r w:rsidRPr="00FB5367">
        <w:rPr>
          <w:rFonts w:ascii="Arial" w:hAnsi="Arial" w:cs="Arial"/>
          <w:szCs w:val="24"/>
        </w:rPr>
        <w:t xml:space="preserve">The </w:t>
      </w:r>
      <w:r w:rsidRPr="00FB5367">
        <w:rPr>
          <w:rFonts w:ascii="Arial" w:hAnsi="Arial" w:cs="Arial"/>
          <w:iCs/>
          <w:szCs w:val="24"/>
        </w:rPr>
        <w:t>Chair</w:t>
      </w:r>
      <w:r w:rsidRPr="00FB5367">
        <w:rPr>
          <w:rFonts w:ascii="Arial" w:hAnsi="Arial" w:cs="Arial"/>
          <w:szCs w:val="24"/>
        </w:rPr>
        <w:t xml:space="preserve"> thanked the Team for attending</w:t>
      </w:r>
      <w:r w:rsidR="00DD5866" w:rsidRPr="00FB5367">
        <w:rPr>
          <w:rFonts w:ascii="Arial" w:hAnsi="Arial" w:cs="Arial"/>
          <w:szCs w:val="24"/>
        </w:rPr>
        <w:t xml:space="preserve"> and for their contributions.</w:t>
      </w:r>
    </w:p>
    <w:p w14:paraId="787868B0" w14:textId="77777777" w:rsidR="00541731" w:rsidRPr="00FB5367" w:rsidRDefault="003F1F48" w:rsidP="00F0435F">
      <w:pPr>
        <w:pStyle w:val="Heading2"/>
        <w:numPr>
          <w:ilvl w:val="0"/>
          <w:numId w:val="19"/>
        </w:numPr>
        <w:spacing w:before="240" w:line="276" w:lineRule="auto"/>
        <w:rPr>
          <w:rFonts w:ascii="Arial" w:hAnsi="Arial" w:cs="Arial"/>
          <w:szCs w:val="36"/>
        </w:rPr>
      </w:pPr>
      <w:bookmarkStart w:id="10" w:name="_Toc115452410"/>
      <w:r w:rsidRPr="00FB5367">
        <w:rPr>
          <w:rFonts w:ascii="Arial" w:hAnsi="Arial" w:cs="Arial"/>
          <w:szCs w:val="36"/>
        </w:rPr>
        <w:t xml:space="preserve">Strategic priorities </w:t>
      </w:r>
      <w:r w:rsidR="001A4F61" w:rsidRPr="00FB5367">
        <w:rPr>
          <w:rFonts w:ascii="Arial" w:hAnsi="Arial" w:cs="Arial"/>
          <w:szCs w:val="36"/>
        </w:rPr>
        <w:t>discussion 3</w:t>
      </w:r>
      <w:bookmarkEnd w:id="10"/>
      <w:r w:rsidR="001A4F61" w:rsidRPr="00FB5367">
        <w:rPr>
          <w:rFonts w:ascii="Arial" w:hAnsi="Arial" w:cs="Arial"/>
          <w:szCs w:val="36"/>
        </w:rPr>
        <w:t xml:space="preserve"> </w:t>
      </w:r>
    </w:p>
    <w:p w14:paraId="1ED9E224" w14:textId="39B3DD34" w:rsidR="009A49FE" w:rsidRDefault="00541731" w:rsidP="00F0435F">
      <w:pPr>
        <w:spacing w:after="240"/>
        <w:rPr>
          <w:rFonts w:ascii="Arial" w:hAnsi="Arial" w:cs="Arial"/>
          <w:szCs w:val="24"/>
        </w:rPr>
      </w:pPr>
      <w:r w:rsidRPr="009A49FE">
        <w:rPr>
          <w:rFonts w:ascii="Arial" w:hAnsi="Arial" w:cs="Arial"/>
          <w:szCs w:val="24"/>
        </w:rPr>
        <w:t xml:space="preserve">Although this was an informal meeting, </w:t>
      </w:r>
      <w:r w:rsidR="00E05764">
        <w:rPr>
          <w:rFonts w:ascii="Arial" w:hAnsi="Arial" w:cs="Arial"/>
          <w:szCs w:val="24"/>
        </w:rPr>
        <w:t xml:space="preserve">three </w:t>
      </w:r>
      <w:r w:rsidRPr="009A49FE">
        <w:rPr>
          <w:rFonts w:ascii="Arial" w:hAnsi="Arial" w:cs="Arial"/>
          <w:szCs w:val="24"/>
        </w:rPr>
        <w:t xml:space="preserve">strategic items (item </w:t>
      </w:r>
      <w:r w:rsidR="005101C6">
        <w:rPr>
          <w:rFonts w:ascii="Arial" w:hAnsi="Arial" w:cs="Arial"/>
          <w:szCs w:val="24"/>
        </w:rPr>
        <w:t>3.1</w:t>
      </w:r>
      <w:r w:rsidRPr="009A49FE">
        <w:rPr>
          <w:rFonts w:ascii="Arial" w:hAnsi="Arial" w:cs="Arial"/>
          <w:szCs w:val="24"/>
        </w:rPr>
        <w:t xml:space="preserve">, </w:t>
      </w:r>
      <w:r w:rsidR="005101C6">
        <w:rPr>
          <w:rFonts w:ascii="Arial" w:hAnsi="Arial" w:cs="Arial"/>
          <w:szCs w:val="24"/>
        </w:rPr>
        <w:t>3.2</w:t>
      </w:r>
      <w:r w:rsidRPr="009A49FE">
        <w:rPr>
          <w:rFonts w:ascii="Arial" w:hAnsi="Arial" w:cs="Arial"/>
          <w:szCs w:val="24"/>
        </w:rPr>
        <w:t xml:space="preserve"> and </w:t>
      </w:r>
      <w:r w:rsidR="005101C6">
        <w:rPr>
          <w:rFonts w:ascii="Arial" w:hAnsi="Arial" w:cs="Arial"/>
          <w:szCs w:val="24"/>
        </w:rPr>
        <w:t>3.3</w:t>
      </w:r>
      <w:r w:rsidR="009A49FE">
        <w:rPr>
          <w:rFonts w:ascii="Arial" w:hAnsi="Arial" w:cs="Arial"/>
          <w:szCs w:val="24"/>
        </w:rPr>
        <w:t xml:space="preserve">) were on the </w:t>
      </w:r>
      <w:r w:rsidR="00E05764">
        <w:rPr>
          <w:rFonts w:ascii="Arial" w:hAnsi="Arial" w:cs="Arial"/>
          <w:szCs w:val="24"/>
        </w:rPr>
        <w:t>A</w:t>
      </w:r>
      <w:r w:rsidR="009A49FE">
        <w:rPr>
          <w:rFonts w:ascii="Arial" w:hAnsi="Arial" w:cs="Arial"/>
          <w:szCs w:val="24"/>
        </w:rPr>
        <w:t xml:space="preserve">genda. </w:t>
      </w:r>
      <w:r w:rsidR="004C20F1" w:rsidRPr="009A49FE">
        <w:rPr>
          <w:rFonts w:ascii="Arial" w:hAnsi="Arial" w:cs="Arial"/>
          <w:szCs w:val="24"/>
        </w:rPr>
        <w:t xml:space="preserve">The Wales Committee were grateful for the opportunity to discuss the draft papers.  </w:t>
      </w:r>
    </w:p>
    <w:p w14:paraId="69942065" w14:textId="49F1A9BD" w:rsidR="006233A3" w:rsidRPr="00E20415" w:rsidRDefault="001A4F61" w:rsidP="00F0435F">
      <w:pPr>
        <w:pStyle w:val="ListParagraph"/>
        <w:keepLines w:val="0"/>
        <w:numPr>
          <w:ilvl w:val="1"/>
          <w:numId w:val="22"/>
        </w:numPr>
        <w:spacing w:before="0" w:after="160"/>
        <w:contextualSpacing/>
        <w:rPr>
          <w:rFonts w:ascii="Arial" w:hAnsi="Arial" w:cs="Arial"/>
          <w:b/>
          <w:color w:val="0B4E60" w:themeColor="text2"/>
          <w:sz w:val="32"/>
          <w:szCs w:val="32"/>
        </w:rPr>
      </w:pPr>
      <w:r w:rsidRPr="00E20415">
        <w:rPr>
          <w:rFonts w:ascii="Arial" w:hAnsi="Arial" w:cs="Arial"/>
          <w:b/>
          <w:color w:val="0B4E60" w:themeColor="text2"/>
          <w:sz w:val="32"/>
          <w:szCs w:val="32"/>
        </w:rPr>
        <w:lastRenderedPageBreak/>
        <w:t xml:space="preserve">The </w:t>
      </w:r>
      <w:r w:rsidR="004B183B" w:rsidRPr="00E20415">
        <w:rPr>
          <w:rFonts w:ascii="Arial" w:hAnsi="Arial" w:cs="Arial"/>
          <w:b/>
          <w:bCs/>
          <w:color w:val="0B4E60" w:themeColor="text2"/>
          <w:sz w:val="32"/>
          <w:szCs w:val="32"/>
        </w:rPr>
        <w:t>e</w:t>
      </w:r>
      <w:r w:rsidRPr="00E20415">
        <w:rPr>
          <w:rFonts w:ascii="Arial" w:hAnsi="Arial" w:cs="Arial"/>
          <w:b/>
          <w:bCs/>
          <w:color w:val="0B4E60" w:themeColor="text2"/>
          <w:sz w:val="32"/>
          <w:szCs w:val="32"/>
        </w:rPr>
        <w:t>quality</w:t>
      </w:r>
      <w:r w:rsidRPr="00E20415">
        <w:rPr>
          <w:rFonts w:ascii="Arial" w:hAnsi="Arial" w:cs="Arial"/>
          <w:b/>
          <w:color w:val="0B4E60" w:themeColor="text2"/>
          <w:sz w:val="32"/>
          <w:szCs w:val="32"/>
        </w:rPr>
        <w:t xml:space="preserve"> and </w:t>
      </w:r>
      <w:r w:rsidR="004B183B" w:rsidRPr="00E20415">
        <w:rPr>
          <w:rFonts w:ascii="Arial" w:hAnsi="Arial" w:cs="Arial"/>
          <w:b/>
          <w:color w:val="0B4E60" w:themeColor="text2"/>
          <w:sz w:val="32"/>
          <w:szCs w:val="32"/>
        </w:rPr>
        <w:t>h</w:t>
      </w:r>
      <w:r w:rsidRPr="00E20415">
        <w:rPr>
          <w:rFonts w:ascii="Arial" w:hAnsi="Arial" w:cs="Arial"/>
          <w:b/>
          <w:color w:val="0B4E60" w:themeColor="text2"/>
          <w:sz w:val="32"/>
          <w:szCs w:val="32"/>
        </w:rPr>
        <w:t xml:space="preserve">uman </w:t>
      </w:r>
      <w:r w:rsidR="004B183B" w:rsidRPr="00E20415">
        <w:rPr>
          <w:rFonts w:ascii="Arial" w:hAnsi="Arial" w:cs="Arial"/>
          <w:b/>
          <w:color w:val="0B4E60" w:themeColor="text2"/>
          <w:sz w:val="32"/>
          <w:szCs w:val="32"/>
        </w:rPr>
        <w:t>r</w:t>
      </w:r>
      <w:r w:rsidRPr="00E20415">
        <w:rPr>
          <w:rFonts w:ascii="Arial" w:hAnsi="Arial" w:cs="Arial"/>
          <w:b/>
          <w:color w:val="0B4E60" w:themeColor="text2"/>
          <w:sz w:val="32"/>
          <w:szCs w:val="32"/>
        </w:rPr>
        <w:t>ights impact of digital services and artificial intelligence</w:t>
      </w:r>
      <w:r w:rsidR="003F1F48" w:rsidRPr="00E20415">
        <w:rPr>
          <w:rFonts w:ascii="Arial" w:hAnsi="Arial" w:cs="Arial"/>
          <w:b/>
          <w:color w:val="0B4E60" w:themeColor="text2"/>
          <w:sz w:val="32"/>
          <w:szCs w:val="32"/>
        </w:rPr>
        <w:t xml:space="preserve"> (</w:t>
      </w:r>
      <w:r w:rsidR="003F1F48" w:rsidRPr="00E20415">
        <w:rPr>
          <w:rFonts w:ascii="Arial" w:hAnsi="Arial" w:cs="Arial"/>
          <w:b/>
          <w:i/>
          <w:color w:val="0B4E60" w:themeColor="text2"/>
          <w:sz w:val="32"/>
          <w:szCs w:val="32"/>
        </w:rPr>
        <w:t>EHRC WC 6</w:t>
      </w:r>
      <w:r w:rsidR="00EA0854" w:rsidRPr="00E20415">
        <w:rPr>
          <w:rFonts w:ascii="Arial" w:hAnsi="Arial" w:cs="Arial"/>
          <w:b/>
          <w:i/>
          <w:color w:val="0B4E60" w:themeColor="text2"/>
          <w:sz w:val="32"/>
          <w:szCs w:val="32"/>
        </w:rPr>
        <w:t>3</w:t>
      </w:r>
      <w:r w:rsidR="003F1F48" w:rsidRPr="00E20415">
        <w:rPr>
          <w:rFonts w:ascii="Arial" w:hAnsi="Arial" w:cs="Arial"/>
          <w:b/>
          <w:i/>
          <w:color w:val="0B4E60" w:themeColor="text2"/>
          <w:sz w:val="32"/>
          <w:szCs w:val="32"/>
        </w:rPr>
        <w:t>.0</w:t>
      </w:r>
      <w:r w:rsidR="00EA0854" w:rsidRPr="00E20415">
        <w:rPr>
          <w:rFonts w:ascii="Arial" w:hAnsi="Arial" w:cs="Arial"/>
          <w:b/>
          <w:i/>
          <w:color w:val="0B4E60" w:themeColor="text2"/>
          <w:sz w:val="32"/>
          <w:szCs w:val="32"/>
        </w:rPr>
        <w:t>1</w:t>
      </w:r>
      <w:r w:rsidR="003F1F48" w:rsidRPr="00E20415">
        <w:rPr>
          <w:rFonts w:ascii="Arial" w:hAnsi="Arial" w:cs="Arial"/>
          <w:b/>
          <w:color w:val="0B4E60" w:themeColor="text2"/>
          <w:sz w:val="32"/>
          <w:szCs w:val="32"/>
        </w:rPr>
        <w:t>)</w:t>
      </w:r>
      <w:r w:rsidR="00EF46BB" w:rsidRPr="00E20415">
        <w:rPr>
          <w:rFonts w:ascii="Arial" w:hAnsi="Arial" w:cs="Arial"/>
          <w:b/>
          <w:color w:val="0B4E60" w:themeColor="text2"/>
          <w:sz w:val="32"/>
          <w:szCs w:val="32"/>
        </w:rPr>
        <w:t xml:space="preserve">  </w:t>
      </w:r>
    </w:p>
    <w:p w14:paraId="0C91023A" w14:textId="2B1A2852" w:rsidR="009C1065" w:rsidRPr="00FB5367" w:rsidRDefault="006765A1" w:rsidP="00F0435F">
      <w:pPr>
        <w:spacing w:before="0"/>
        <w:ind w:firstLine="501"/>
        <w:rPr>
          <w:rFonts w:ascii="Arial" w:hAnsi="Arial" w:cs="Arial"/>
          <w:b/>
          <w:szCs w:val="24"/>
          <w:u w:val="single"/>
        </w:rPr>
      </w:pPr>
      <w:r w:rsidRPr="00FB5367">
        <w:rPr>
          <w:rFonts w:ascii="Arial" w:hAnsi="Arial" w:cs="Arial"/>
          <w:b/>
          <w:szCs w:val="24"/>
          <w:u w:val="single"/>
        </w:rPr>
        <w:t>Digital Services</w:t>
      </w:r>
    </w:p>
    <w:p w14:paraId="6DEA1A13" w14:textId="77777777" w:rsidR="005B3415" w:rsidRDefault="005B3415" w:rsidP="00F0435F">
      <w:pPr>
        <w:keepLines w:val="0"/>
        <w:spacing w:before="0" w:after="160"/>
        <w:contextualSpacing/>
        <w:rPr>
          <w:rFonts w:ascii="Arial" w:hAnsi="Arial" w:cs="Arial"/>
          <w:b/>
          <w:szCs w:val="24"/>
        </w:rPr>
      </w:pPr>
    </w:p>
    <w:p w14:paraId="6C8D9FE0" w14:textId="7AA5457B" w:rsidR="009C1065" w:rsidRPr="005B3415" w:rsidRDefault="009C1065" w:rsidP="00F0435F">
      <w:pPr>
        <w:pStyle w:val="ListParagraph"/>
        <w:keepLines w:val="0"/>
        <w:numPr>
          <w:ilvl w:val="0"/>
          <w:numId w:val="24"/>
        </w:numPr>
        <w:spacing w:before="0" w:after="160"/>
        <w:contextualSpacing/>
        <w:rPr>
          <w:rFonts w:ascii="Arial" w:hAnsi="Arial" w:cs="Arial"/>
          <w:bCs/>
          <w:szCs w:val="24"/>
        </w:rPr>
      </w:pPr>
      <w:r w:rsidRPr="005B3415">
        <w:rPr>
          <w:rFonts w:ascii="Arial" w:hAnsi="Arial" w:cs="Arial"/>
          <w:bCs/>
          <w:szCs w:val="24"/>
        </w:rPr>
        <w:t xml:space="preserve">In the context of race and facial recognition technology and the Ed Bridges case, they suggested the Strategy team co-ordinate with Matthew Williams, Professor of Criminology at Cardiff University who has done extensive research in the areas of Hate Crime and Hate Speech.  His book, ‘The Science of Hate’, draws </w:t>
      </w:r>
      <w:r w:rsidR="005B3415">
        <w:rPr>
          <w:rFonts w:ascii="Arial" w:hAnsi="Arial" w:cs="Arial"/>
          <w:bCs/>
          <w:szCs w:val="24"/>
        </w:rPr>
        <w:t xml:space="preserve">on </w:t>
      </w:r>
      <w:r w:rsidRPr="005B3415">
        <w:rPr>
          <w:rFonts w:ascii="Arial" w:hAnsi="Arial" w:cs="Arial"/>
          <w:bCs/>
          <w:szCs w:val="24"/>
        </w:rPr>
        <w:t xml:space="preserve">research on hateful behaviour from pre-history to </w:t>
      </w:r>
      <w:r w:rsidR="005B3415">
        <w:rPr>
          <w:rFonts w:ascii="Arial" w:hAnsi="Arial" w:cs="Arial"/>
          <w:bCs/>
          <w:szCs w:val="24"/>
        </w:rPr>
        <w:t>Artificial Intelligence (</w:t>
      </w:r>
      <w:r w:rsidRPr="005B3415">
        <w:rPr>
          <w:rFonts w:ascii="Arial" w:hAnsi="Arial" w:cs="Arial"/>
          <w:bCs/>
          <w:szCs w:val="24"/>
        </w:rPr>
        <w:t>AI</w:t>
      </w:r>
      <w:r w:rsidR="005B3415">
        <w:rPr>
          <w:rFonts w:ascii="Arial" w:hAnsi="Arial" w:cs="Arial"/>
          <w:bCs/>
          <w:szCs w:val="24"/>
        </w:rPr>
        <w:t>)</w:t>
      </w:r>
      <w:r w:rsidRPr="005B3415">
        <w:rPr>
          <w:rFonts w:ascii="Arial" w:hAnsi="Arial" w:cs="Arial"/>
          <w:bCs/>
          <w:szCs w:val="24"/>
        </w:rPr>
        <w:t xml:space="preserve"> in the 21</w:t>
      </w:r>
      <w:r w:rsidRPr="005B3415">
        <w:rPr>
          <w:rFonts w:ascii="Arial" w:hAnsi="Arial" w:cs="Arial"/>
          <w:bCs/>
          <w:szCs w:val="24"/>
          <w:vertAlign w:val="superscript"/>
        </w:rPr>
        <w:t>st</w:t>
      </w:r>
      <w:r w:rsidRPr="005B3415">
        <w:rPr>
          <w:rFonts w:ascii="Arial" w:hAnsi="Arial" w:cs="Arial"/>
          <w:bCs/>
          <w:szCs w:val="24"/>
        </w:rPr>
        <w:t xml:space="preserve"> century. They suggested other resources/organisations the Commission can tap into such as Hate Lab and Stop Hate UK and offered to provide links, etc.</w:t>
      </w:r>
    </w:p>
    <w:p w14:paraId="103B3E1A" w14:textId="77777777" w:rsidR="009C1065" w:rsidRPr="00FB5367" w:rsidRDefault="009C1065" w:rsidP="00F0435F">
      <w:pPr>
        <w:pStyle w:val="ListParagraph"/>
        <w:ind w:left="501"/>
        <w:rPr>
          <w:rFonts w:ascii="Arial" w:hAnsi="Arial" w:cs="Arial"/>
          <w:bCs/>
          <w:szCs w:val="24"/>
        </w:rPr>
      </w:pPr>
    </w:p>
    <w:p w14:paraId="4BCA2A4F" w14:textId="2D6D0354" w:rsidR="009C1065" w:rsidRPr="00FB5367" w:rsidRDefault="009C1065" w:rsidP="00F0435F">
      <w:pPr>
        <w:pStyle w:val="ListParagraph"/>
        <w:keepLines w:val="0"/>
        <w:numPr>
          <w:ilvl w:val="0"/>
          <w:numId w:val="24"/>
        </w:numPr>
        <w:spacing w:before="0" w:after="160"/>
        <w:contextualSpacing/>
        <w:rPr>
          <w:rFonts w:ascii="Arial" w:hAnsi="Arial" w:cs="Arial"/>
          <w:bCs/>
          <w:szCs w:val="24"/>
        </w:rPr>
      </w:pPr>
      <w:r w:rsidRPr="00FB5367">
        <w:rPr>
          <w:rFonts w:ascii="Arial" w:hAnsi="Arial" w:cs="Arial"/>
          <w:bCs/>
          <w:szCs w:val="24"/>
        </w:rPr>
        <w:t xml:space="preserve">They discussed addressing the issues of financial and digital exclusion for older people, </w:t>
      </w:r>
      <w:r w:rsidR="00964948" w:rsidRPr="00FB5367">
        <w:rPr>
          <w:rFonts w:ascii="Arial" w:hAnsi="Arial" w:cs="Arial"/>
          <w:bCs/>
          <w:szCs w:val="24"/>
        </w:rPr>
        <w:t>disabled people</w:t>
      </w:r>
      <w:r w:rsidRPr="00FB5367">
        <w:rPr>
          <w:rFonts w:ascii="Arial" w:hAnsi="Arial" w:cs="Arial"/>
          <w:bCs/>
          <w:szCs w:val="24"/>
        </w:rPr>
        <w:t xml:space="preserve">, and the socio-economically disadvantaged. They believed that digital inclusion is creating a socio-economic disadvantage to rural populations. They discussed how cashless payment, in COVID times, discounted people unfamiliar with the use of digital systems. They </w:t>
      </w:r>
      <w:r w:rsidR="005B3415">
        <w:rPr>
          <w:rFonts w:ascii="Arial" w:hAnsi="Arial" w:cs="Arial"/>
          <w:bCs/>
          <w:szCs w:val="24"/>
        </w:rPr>
        <w:t xml:space="preserve">also </w:t>
      </w:r>
      <w:r w:rsidRPr="00FB5367">
        <w:rPr>
          <w:rFonts w:ascii="Arial" w:hAnsi="Arial" w:cs="Arial"/>
          <w:bCs/>
          <w:szCs w:val="24"/>
        </w:rPr>
        <w:t xml:space="preserve">discussed the poverty premium and the potential impact of increased bills / the cost-of-living crisis with the ever- increasing requirement to make payments of various bills and rent using digital services. </w:t>
      </w:r>
    </w:p>
    <w:p w14:paraId="25C601C0" w14:textId="77777777" w:rsidR="009C1065" w:rsidRPr="00FB5367" w:rsidRDefault="009C1065" w:rsidP="00F0435F">
      <w:pPr>
        <w:pStyle w:val="ListParagraph"/>
        <w:rPr>
          <w:rFonts w:ascii="Arial" w:hAnsi="Arial" w:cs="Arial"/>
          <w:bCs/>
          <w:szCs w:val="24"/>
        </w:rPr>
      </w:pPr>
    </w:p>
    <w:p w14:paraId="383DEF8D" w14:textId="1D4ACC41" w:rsidR="00E1638F" w:rsidRDefault="009C1065" w:rsidP="00F0435F">
      <w:pPr>
        <w:pStyle w:val="ListParagraph"/>
        <w:keepLines w:val="0"/>
        <w:numPr>
          <w:ilvl w:val="0"/>
          <w:numId w:val="24"/>
        </w:numPr>
        <w:spacing w:before="0" w:after="160"/>
        <w:contextualSpacing/>
        <w:rPr>
          <w:rFonts w:ascii="Arial" w:hAnsi="Arial" w:cs="Arial"/>
          <w:bCs/>
          <w:szCs w:val="24"/>
        </w:rPr>
      </w:pPr>
      <w:r w:rsidRPr="00FB5367">
        <w:rPr>
          <w:rFonts w:ascii="Arial" w:hAnsi="Arial" w:cs="Arial"/>
          <w:bCs/>
          <w:szCs w:val="24"/>
        </w:rPr>
        <w:t>The evidence around the impact of digital services in this paper seemed opaque. They suggested collating more research-based evidence around digital exclusion by protected characteristic</w:t>
      </w:r>
      <w:r w:rsidR="0056049D">
        <w:rPr>
          <w:rFonts w:ascii="Arial" w:hAnsi="Arial" w:cs="Arial"/>
          <w:bCs/>
          <w:szCs w:val="24"/>
        </w:rPr>
        <w:t xml:space="preserve">; </w:t>
      </w:r>
      <w:r w:rsidRPr="00FB5367">
        <w:rPr>
          <w:rFonts w:ascii="Arial" w:hAnsi="Arial" w:cs="Arial"/>
          <w:bCs/>
          <w:szCs w:val="24"/>
        </w:rPr>
        <w:t>online harm</w:t>
      </w:r>
      <w:r w:rsidR="0056049D">
        <w:rPr>
          <w:rFonts w:ascii="Arial" w:hAnsi="Arial" w:cs="Arial"/>
          <w:bCs/>
          <w:szCs w:val="24"/>
        </w:rPr>
        <w:t xml:space="preserve">; </w:t>
      </w:r>
      <w:r w:rsidRPr="00FB5367">
        <w:rPr>
          <w:rFonts w:ascii="Arial" w:hAnsi="Arial" w:cs="Arial"/>
          <w:bCs/>
          <w:szCs w:val="24"/>
        </w:rPr>
        <w:t>misogyny, etc.  Engagement with disabled and other stakeholders in Wales would form part of the evidence base.</w:t>
      </w:r>
    </w:p>
    <w:p w14:paraId="54820513" w14:textId="18E9FD1F" w:rsidR="00134030" w:rsidRPr="00FB5367" w:rsidRDefault="003A31AD" w:rsidP="00F0435F">
      <w:pPr>
        <w:keepLines w:val="0"/>
        <w:spacing w:before="0" w:after="160"/>
        <w:ind w:firstLine="360"/>
        <w:rPr>
          <w:rFonts w:ascii="Arial" w:hAnsi="Arial" w:cs="Arial"/>
          <w:b/>
          <w:szCs w:val="24"/>
          <w:u w:val="single"/>
        </w:rPr>
      </w:pPr>
      <w:r>
        <w:rPr>
          <w:rFonts w:ascii="Arial" w:hAnsi="Arial" w:cs="Arial"/>
          <w:b/>
          <w:szCs w:val="24"/>
          <w:u w:val="single"/>
        </w:rPr>
        <w:t>AI</w:t>
      </w:r>
    </w:p>
    <w:p w14:paraId="1B0A8949" w14:textId="26CF656F" w:rsidR="008E201F" w:rsidRPr="00FB5367" w:rsidRDefault="008E201F" w:rsidP="00F0435F">
      <w:pPr>
        <w:pStyle w:val="ListParagraph"/>
        <w:keepLines w:val="0"/>
        <w:numPr>
          <w:ilvl w:val="0"/>
          <w:numId w:val="24"/>
        </w:numPr>
        <w:spacing w:before="0" w:after="160"/>
        <w:contextualSpacing/>
        <w:rPr>
          <w:rFonts w:ascii="Arial" w:hAnsi="Arial" w:cs="Arial"/>
          <w:bCs/>
          <w:szCs w:val="24"/>
        </w:rPr>
      </w:pPr>
      <w:r w:rsidRPr="00FB5367">
        <w:rPr>
          <w:rFonts w:ascii="Arial" w:hAnsi="Arial" w:cs="Arial"/>
          <w:bCs/>
          <w:szCs w:val="24"/>
        </w:rPr>
        <w:t xml:space="preserve">The work of Judy </w:t>
      </w:r>
      <w:proofErr w:type="spellStart"/>
      <w:r w:rsidRPr="00FB5367">
        <w:rPr>
          <w:rFonts w:ascii="Arial" w:hAnsi="Arial" w:cs="Arial"/>
          <w:bCs/>
          <w:szCs w:val="24"/>
        </w:rPr>
        <w:t>Wacjman</w:t>
      </w:r>
      <w:proofErr w:type="spellEnd"/>
      <w:r w:rsidRPr="00FB5367">
        <w:rPr>
          <w:rFonts w:ascii="Arial" w:hAnsi="Arial" w:cs="Arial"/>
          <w:bCs/>
          <w:szCs w:val="24"/>
        </w:rPr>
        <w:t xml:space="preserve">, visiting professor at the LSE, was referenced.  She has been researching how AI technology and tools used for hiring may exacerbate discrimination towards ethnic minorities and further bake bias into the hiring process. It is possible for example that those who develop some of the recruitment software could be predominantly middle class/white/male so that there could be racism and sexism embedded in hiring technology. </w:t>
      </w:r>
    </w:p>
    <w:p w14:paraId="7E417462" w14:textId="77777777" w:rsidR="008E201F" w:rsidRPr="00FB5367" w:rsidRDefault="008E201F" w:rsidP="00F0435F">
      <w:pPr>
        <w:pStyle w:val="ListParagraph"/>
        <w:ind w:left="501"/>
        <w:rPr>
          <w:rFonts w:ascii="Arial" w:hAnsi="Arial" w:cs="Arial"/>
          <w:bCs/>
          <w:szCs w:val="24"/>
        </w:rPr>
      </w:pPr>
    </w:p>
    <w:p w14:paraId="301ABCA7" w14:textId="7AEFE5B0" w:rsidR="008E201F" w:rsidRDefault="008E201F" w:rsidP="00F0435F">
      <w:pPr>
        <w:pStyle w:val="ListParagraph"/>
        <w:keepLines w:val="0"/>
        <w:numPr>
          <w:ilvl w:val="0"/>
          <w:numId w:val="24"/>
        </w:numPr>
        <w:spacing w:before="0" w:after="160"/>
        <w:contextualSpacing/>
        <w:rPr>
          <w:rFonts w:ascii="Arial" w:hAnsi="Arial" w:cs="Arial"/>
          <w:bCs/>
          <w:szCs w:val="24"/>
        </w:rPr>
      </w:pPr>
      <w:r w:rsidRPr="00FB5367">
        <w:rPr>
          <w:rFonts w:ascii="Arial" w:hAnsi="Arial" w:cs="Arial"/>
          <w:bCs/>
          <w:szCs w:val="24"/>
        </w:rPr>
        <w:t xml:space="preserve">They </w:t>
      </w:r>
      <w:r w:rsidR="0056049D" w:rsidRPr="00FB5367">
        <w:rPr>
          <w:rFonts w:ascii="Arial" w:hAnsi="Arial" w:cs="Arial"/>
          <w:bCs/>
          <w:szCs w:val="24"/>
        </w:rPr>
        <w:t>believed</w:t>
      </w:r>
      <w:r w:rsidRPr="00FB5367">
        <w:rPr>
          <w:rFonts w:ascii="Arial" w:hAnsi="Arial" w:cs="Arial"/>
          <w:bCs/>
          <w:szCs w:val="24"/>
        </w:rPr>
        <w:t xml:space="preserve"> while studies on the use of AI in recruitment may show a positive impact in the public sector, the evidence shows the opposite and suggested that the Commission check the impact in both the public and private sector</w:t>
      </w:r>
      <w:r w:rsidR="002950D7">
        <w:rPr>
          <w:rFonts w:ascii="Arial" w:hAnsi="Arial" w:cs="Arial"/>
          <w:bCs/>
          <w:szCs w:val="24"/>
        </w:rPr>
        <w:t>s</w:t>
      </w:r>
      <w:r w:rsidRPr="00FB5367">
        <w:rPr>
          <w:rFonts w:ascii="Arial" w:hAnsi="Arial" w:cs="Arial"/>
          <w:bCs/>
          <w:szCs w:val="24"/>
        </w:rPr>
        <w:t>. Software packages and the data used by local authorities and recruitment agencies could be checked.</w:t>
      </w:r>
    </w:p>
    <w:p w14:paraId="201B6B13" w14:textId="77777777" w:rsidR="004159EE" w:rsidRPr="00FB5367" w:rsidRDefault="004159EE" w:rsidP="00F0435F">
      <w:pPr>
        <w:pStyle w:val="ListParagraph"/>
        <w:keepLines w:val="0"/>
        <w:spacing w:before="0" w:after="160"/>
        <w:ind w:left="720"/>
        <w:contextualSpacing/>
        <w:rPr>
          <w:rFonts w:ascii="Arial" w:hAnsi="Arial" w:cs="Arial"/>
          <w:bCs/>
          <w:szCs w:val="24"/>
        </w:rPr>
      </w:pPr>
    </w:p>
    <w:p w14:paraId="675CD35E" w14:textId="4444A5EE" w:rsidR="0030103A" w:rsidRPr="00E20415" w:rsidRDefault="00134D3F" w:rsidP="00F0435F">
      <w:pPr>
        <w:pStyle w:val="ListParagraph"/>
        <w:keepLines w:val="0"/>
        <w:numPr>
          <w:ilvl w:val="1"/>
          <w:numId w:val="22"/>
        </w:numPr>
        <w:spacing w:before="0" w:after="160"/>
        <w:contextualSpacing/>
        <w:rPr>
          <w:rFonts w:ascii="Arial" w:hAnsi="Arial" w:cs="Arial"/>
          <w:b/>
          <w:color w:val="0B4E60" w:themeColor="text2"/>
          <w:sz w:val="32"/>
          <w:szCs w:val="32"/>
        </w:rPr>
      </w:pPr>
      <w:r w:rsidRPr="00E20415">
        <w:rPr>
          <w:rFonts w:ascii="Arial" w:hAnsi="Arial" w:cs="Arial"/>
          <w:b/>
          <w:color w:val="0B4E60" w:themeColor="text2"/>
          <w:sz w:val="32"/>
          <w:szCs w:val="32"/>
        </w:rPr>
        <w:lastRenderedPageBreak/>
        <w:t xml:space="preserve">Fostering good relations and promoting respect between groups </w:t>
      </w:r>
      <w:r w:rsidR="004F7138" w:rsidRPr="00E20415">
        <w:rPr>
          <w:rFonts w:ascii="Arial" w:hAnsi="Arial" w:cs="Arial"/>
          <w:b/>
          <w:color w:val="0B4E60" w:themeColor="text2"/>
          <w:sz w:val="32"/>
          <w:szCs w:val="32"/>
        </w:rPr>
        <w:t>(EHRC WC 6</w:t>
      </w:r>
      <w:r w:rsidRPr="00E20415">
        <w:rPr>
          <w:rFonts w:ascii="Arial" w:hAnsi="Arial" w:cs="Arial"/>
          <w:b/>
          <w:color w:val="0B4E60" w:themeColor="text2"/>
          <w:sz w:val="32"/>
          <w:szCs w:val="32"/>
        </w:rPr>
        <w:t>3</w:t>
      </w:r>
      <w:r w:rsidR="004F7138" w:rsidRPr="00E20415">
        <w:rPr>
          <w:rFonts w:ascii="Arial" w:hAnsi="Arial" w:cs="Arial"/>
          <w:b/>
          <w:color w:val="0B4E60" w:themeColor="text2"/>
          <w:sz w:val="32"/>
          <w:szCs w:val="32"/>
        </w:rPr>
        <w:t>.0</w:t>
      </w:r>
      <w:r w:rsidRPr="00E20415">
        <w:rPr>
          <w:rFonts w:ascii="Arial" w:hAnsi="Arial" w:cs="Arial"/>
          <w:b/>
          <w:color w:val="0B4E60" w:themeColor="text2"/>
          <w:sz w:val="32"/>
          <w:szCs w:val="32"/>
        </w:rPr>
        <w:t>2</w:t>
      </w:r>
      <w:r w:rsidR="004F7138" w:rsidRPr="00E20415">
        <w:rPr>
          <w:rFonts w:ascii="Arial" w:hAnsi="Arial" w:cs="Arial"/>
          <w:b/>
          <w:color w:val="0B4E60" w:themeColor="text2"/>
          <w:sz w:val="32"/>
          <w:szCs w:val="32"/>
        </w:rPr>
        <w:t>)</w:t>
      </w:r>
    </w:p>
    <w:p w14:paraId="189E632C" w14:textId="77777777" w:rsidR="004159EE" w:rsidRPr="00FB5367" w:rsidRDefault="004159EE" w:rsidP="00F0435F">
      <w:pPr>
        <w:pStyle w:val="ListParagraph"/>
        <w:keepLines w:val="0"/>
        <w:spacing w:before="0" w:after="160"/>
        <w:ind w:left="360"/>
        <w:contextualSpacing/>
        <w:rPr>
          <w:rFonts w:ascii="Arial" w:hAnsi="Arial" w:cs="Arial"/>
          <w:szCs w:val="36"/>
        </w:rPr>
      </w:pPr>
    </w:p>
    <w:p w14:paraId="16D0E7BE" w14:textId="6D191615" w:rsidR="001738F1" w:rsidRPr="00FB5367" w:rsidRDefault="00964948" w:rsidP="00F0435F">
      <w:pPr>
        <w:pStyle w:val="ListParagraph"/>
        <w:keepLines w:val="0"/>
        <w:numPr>
          <w:ilvl w:val="1"/>
          <w:numId w:val="23"/>
        </w:numPr>
        <w:spacing w:before="0" w:after="160"/>
        <w:contextualSpacing/>
        <w:rPr>
          <w:rFonts w:ascii="Arial" w:hAnsi="Arial" w:cs="Arial"/>
          <w:szCs w:val="24"/>
        </w:rPr>
      </w:pPr>
      <w:r w:rsidRPr="00FB5367">
        <w:rPr>
          <w:rFonts w:ascii="Arial" w:hAnsi="Arial" w:cs="Arial"/>
          <w:szCs w:val="24"/>
        </w:rPr>
        <w:t xml:space="preserve">The Committee </w:t>
      </w:r>
      <w:r w:rsidR="001738F1" w:rsidRPr="00FB5367">
        <w:rPr>
          <w:rFonts w:ascii="Arial" w:hAnsi="Arial" w:cs="Arial"/>
          <w:szCs w:val="24"/>
        </w:rPr>
        <w:t xml:space="preserve">discussed the new Curriculum and Tertiary education reforms in Wales. They recognised that these </w:t>
      </w:r>
      <w:r w:rsidR="00541731" w:rsidRPr="00FB5367">
        <w:rPr>
          <w:rFonts w:ascii="Arial" w:hAnsi="Arial" w:cs="Arial"/>
          <w:szCs w:val="24"/>
        </w:rPr>
        <w:t>we</w:t>
      </w:r>
      <w:r w:rsidR="001738F1" w:rsidRPr="00FB5367">
        <w:rPr>
          <w:rFonts w:ascii="Arial" w:hAnsi="Arial" w:cs="Arial"/>
          <w:szCs w:val="24"/>
        </w:rPr>
        <w:t xml:space="preserve">re referenced in the </w:t>
      </w:r>
      <w:r w:rsidR="0056049D" w:rsidRPr="00FB5367">
        <w:rPr>
          <w:rFonts w:ascii="Arial" w:hAnsi="Arial" w:cs="Arial"/>
          <w:szCs w:val="24"/>
        </w:rPr>
        <w:t>paper but</w:t>
      </w:r>
      <w:r w:rsidR="001738F1" w:rsidRPr="00FB5367">
        <w:rPr>
          <w:rFonts w:ascii="Arial" w:hAnsi="Arial" w:cs="Arial"/>
          <w:szCs w:val="24"/>
        </w:rPr>
        <w:t xml:space="preserve"> believed there was a greater </w:t>
      </w:r>
      <w:r w:rsidR="001738F1" w:rsidRPr="00FB5367">
        <w:rPr>
          <w:rFonts w:ascii="Arial" w:hAnsi="Arial" w:cs="Arial"/>
          <w:bCs/>
          <w:szCs w:val="24"/>
        </w:rPr>
        <w:t>need</w:t>
      </w:r>
      <w:r w:rsidR="001738F1" w:rsidRPr="00FB5367">
        <w:rPr>
          <w:rFonts w:ascii="Arial" w:hAnsi="Arial" w:cs="Arial"/>
          <w:szCs w:val="24"/>
        </w:rPr>
        <w:t xml:space="preserve"> for a read-across to these developments in Wales in the paper and the action plan.</w:t>
      </w:r>
    </w:p>
    <w:p w14:paraId="3A7CAE48" w14:textId="77777777" w:rsidR="00E9751A" w:rsidRPr="00FB5367" w:rsidRDefault="00E9751A" w:rsidP="00F0435F">
      <w:pPr>
        <w:pStyle w:val="ListParagraph"/>
        <w:keepLines w:val="0"/>
        <w:spacing w:before="0" w:after="160"/>
        <w:ind w:left="360"/>
        <w:contextualSpacing/>
        <w:rPr>
          <w:rFonts w:ascii="Arial" w:hAnsi="Arial" w:cs="Arial"/>
          <w:szCs w:val="24"/>
        </w:rPr>
      </w:pPr>
    </w:p>
    <w:p w14:paraId="7CE4283C" w14:textId="0056F19A" w:rsidR="001738F1" w:rsidRPr="00CC01B0" w:rsidRDefault="001738F1" w:rsidP="002950D7">
      <w:pPr>
        <w:pStyle w:val="ListParagraph"/>
        <w:numPr>
          <w:ilvl w:val="1"/>
          <w:numId w:val="23"/>
        </w:numPr>
        <w:spacing w:after="240"/>
        <w:rPr>
          <w:rFonts w:ascii="Arial" w:hAnsi="Arial" w:cs="Arial"/>
          <w:szCs w:val="24"/>
        </w:rPr>
      </w:pPr>
      <w:r w:rsidRPr="00FB5367">
        <w:rPr>
          <w:rFonts w:ascii="Arial" w:hAnsi="Arial" w:cs="Arial"/>
          <w:szCs w:val="24"/>
        </w:rPr>
        <w:t>They expressed concern that the paper foregrounds sex and gender discrimination but does not cover race and other protected characteristics.  They believed there was a disparity between the “airtime” give</w:t>
      </w:r>
      <w:r w:rsidR="003543BF">
        <w:rPr>
          <w:rFonts w:ascii="Arial" w:hAnsi="Arial" w:cs="Arial"/>
          <w:szCs w:val="24"/>
        </w:rPr>
        <w:t>n to sex and gender as compared</w:t>
      </w:r>
      <w:r w:rsidR="00964948" w:rsidRPr="00FB5367">
        <w:rPr>
          <w:rFonts w:ascii="Arial" w:hAnsi="Arial" w:cs="Arial"/>
          <w:szCs w:val="24"/>
        </w:rPr>
        <w:t xml:space="preserve">, </w:t>
      </w:r>
      <w:r w:rsidRPr="00FB5367">
        <w:rPr>
          <w:rFonts w:ascii="Arial" w:hAnsi="Arial" w:cs="Arial"/>
          <w:szCs w:val="24"/>
        </w:rPr>
        <w:t>for example</w:t>
      </w:r>
      <w:r w:rsidR="002950D7">
        <w:rPr>
          <w:rFonts w:ascii="Arial" w:hAnsi="Arial" w:cs="Arial"/>
          <w:szCs w:val="24"/>
        </w:rPr>
        <w:t>,</w:t>
      </w:r>
      <w:r w:rsidRPr="00FB5367">
        <w:rPr>
          <w:rFonts w:ascii="Arial" w:hAnsi="Arial" w:cs="Arial"/>
          <w:szCs w:val="24"/>
        </w:rPr>
        <w:t xml:space="preserve"> to race (including minority ethnic v. minority ethnic racism), the </w:t>
      </w:r>
      <w:r w:rsidR="002950D7">
        <w:rPr>
          <w:rFonts w:ascii="Arial" w:hAnsi="Arial" w:cs="Arial"/>
          <w:szCs w:val="24"/>
        </w:rPr>
        <w:t>UK Go</w:t>
      </w:r>
      <w:r w:rsidR="002950D7" w:rsidRPr="00CC01B0">
        <w:rPr>
          <w:rFonts w:ascii="Arial" w:hAnsi="Arial" w:cs="Arial"/>
          <w:szCs w:val="24"/>
        </w:rPr>
        <w:t>vernme</w:t>
      </w:r>
      <w:r w:rsidR="002950D7">
        <w:rPr>
          <w:rFonts w:ascii="Arial" w:hAnsi="Arial" w:cs="Arial"/>
          <w:szCs w:val="24"/>
        </w:rPr>
        <w:t>nt</w:t>
      </w:r>
      <w:r w:rsidR="002950D7" w:rsidRPr="00CC01B0">
        <w:rPr>
          <w:rFonts w:ascii="Arial" w:hAnsi="Arial" w:cs="Arial"/>
          <w:szCs w:val="24"/>
        </w:rPr>
        <w:t xml:space="preserve">’s </w:t>
      </w:r>
      <w:r w:rsidRPr="00CC01B0">
        <w:rPr>
          <w:rFonts w:ascii="Arial" w:hAnsi="Arial" w:cs="Arial"/>
          <w:szCs w:val="24"/>
        </w:rPr>
        <w:t>Rwanda policy, etc.</w:t>
      </w:r>
    </w:p>
    <w:p w14:paraId="0F2CF6F5" w14:textId="2F8379FF" w:rsidR="001738F1" w:rsidRPr="00FB5367" w:rsidRDefault="001738F1" w:rsidP="00F0435F">
      <w:pPr>
        <w:pStyle w:val="ListParagraph"/>
        <w:numPr>
          <w:ilvl w:val="1"/>
          <w:numId w:val="23"/>
        </w:numPr>
        <w:spacing w:after="240"/>
        <w:rPr>
          <w:rFonts w:ascii="Arial" w:hAnsi="Arial" w:cs="Arial"/>
          <w:szCs w:val="24"/>
        </w:rPr>
      </w:pPr>
      <w:r w:rsidRPr="00FB5367">
        <w:rPr>
          <w:rFonts w:ascii="Arial" w:hAnsi="Arial" w:cs="Arial"/>
          <w:szCs w:val="24"/>
        </w:rPr>
        <w:t>They discussed the reference to</w:t>
      </w:r>
      <w:r w:rsidR="0056049D">
        <w:rPr>
          <w:rFonts w:ascii="Arial" w:hAnsi="Arial" w:cs="Arial"/>
          <w:szCs w:val="24"/>
        </w:rPr>
        <w:t xml:space="preserve"> “</w:t>
      </w:r>
      <w:r w:rsidRPr="00FB5367">
        <w:rPr>
          <w:rFonts w:ascii="Arial" w:hAnsi="Arial" w:cs="Arial"/>
          <w:szCs w:val="24"/>
        </w:rPr>
        <w:t>a cohesive society” in the paper and the language</w:t>
      </w:r>
      <w:r w:rsidR="0056049D">
        <w:rPr>
          <w:rFonts w:ascii="Arial" w:hAnsi="Arial" w:cs="Arial"/>
          <w:szCs w:val="24"/>
        </w:rPr>
        <w:t xml:space="preserve"> used around </w:t>
      </w:r>
      <w:r w:rsidRPr="00FB5367">
        <w:rPr>
          <w:rFonts w:ascii="Arial" w:hAnsi="Arial" w:cs="Arial"/>
          <w:szCs w:val="24"/>
        </w:rPr>
        <w:t xml:space="preserve">racism.  </w:t>
      </w:r>
      <w:r w:rsidR="0056049D">
        <w:rPr>
          <w:rFonts w:ascii="Arial" w:hAnsi="Arial" w:cs="Arial"/>
          <w:szCs w:val="24"/>
        </w:rPr>
        <w:t>The term “cohesive’ f</w:t>
      </w:r>
      <w:r w:rsidRPr="00FB5367">
        <w:rPr>
          <w:rFonts w:ascii="Arial" w:hAnsi="Arial" w:cs="Arial"/>
          <w:szCs w:val="24"/>
        </w:rPr>
        <w:t>or example</w:t>
      </w:r>
      <w:r w:rsidR="0056049D">
        <w:rPr>
          <w:rFonts w:ascii="Arial" w:hAnsi="Arial" w:cs="Arial"/>
          <w:szCs w:val="24"/>
        </w:rPr>
        <w:t xml:space="preserve"> Is used in one sense by </w:t>
      </w:r>
      <w:r w:rsidRPr="00FB5367">
        <w:rPr>
          <w:rFonts w:ascii="Arial" w:hAnsi="Arial" w:cs="Arial"/>
          <w:szCs w:val="24"/>
        </w:rPr>
        <w:t xml:space="preserve">the Future Generations Commissioner </w:t>
      </w:r>
      <w:proofErr w:type="gramStart"/>
      <w:r w:rsidRPr="00FB5367">
        <w:rPr>
          <w:rFonts w:ascii="Arial" w:hAnsi="Arial" w:cs="Arial"/>
          <w:szCs w:val="24"/>
        </w:rPr>
        <w:t xml:space="preserve">but </w:t>
      </w:r>
      <w:r w:rsidR="0056049D">
        <w:rPr>
          <w:rFonts w:ascii="Arial" w:hAnsi="Arial" w:cs="Arial"/>
          <w:szCs w:val="24"/>
        </w:rPr>
        <w:t xml:space="preserve"> in</w:t>
      </w:r>
      <w:proofErr w:type="gramEnd"/>
      <w:r w:rsidR="0056049D">
        <w:rPr>
          <w:rFonts w:ascii="Arial" w:hAnsi="Arial" w:cs="Arial"/>
          <w:szCs w:val="24"/>
        </w:rPr>
        <w:t xml:space="preserve"> a different sense by </w:t>
      </w:r>
      <w:r w:rsidRPr="00FB5367">
        <w:rPr>
          <w:rFonts w:ascii="Arial" w:hAnsi="Arial" w:cs="Arial"/>
          <w:szCs w:val="24"/>
        </w:rPr>
        <w:t xml:space="preserve">the Police. In terms of racism, the Anti-Racist agenda in Wales is distinct from and uses different language than that used in the CRED Report.  The EHRC will need to define its terms and acknowledge and reflect that the agenda and language in the three nations are different.  </w:t>
      </w:r>
    </w:p>
    <w:p w14:paraId="76F39147" w14:textId="1FEC9962" w:rsidR="001738F1" w:rsidRPr="00FB5367" w:rsidRDefault="001738F1" w:rsidP="00F0435F">
      <w:pPr>
        <w:pStyle w:val="ListParagraph"/>
        <w:numPr>
          <w:ilvl w:val="1"/>
          <w:numId w:val="23"/>
        </w:numPr>
        <w:spacing w:after="240"/>
        <w:rPr>
          <w:rFonts w:ascii="Arial" w:hAnsi="Arial" w:cs="Arial"/>
          <w:szCs w:val="24"/>
        </w:rPr>
      </w:pPr>
      <w:r w:rsidRPr="00FB5367">
        <w:rPr>
          <w:rFonts w:ascii="Arial" w:hAnsi="Arial" w:cs="Arial"/>
          <w:szCs w:val="24"/>
        </w:rPr>
        <w:t xml:space="preserve">In the context of the CRED Report, structural discrimination was discussed along with recent research on self-exclusion by ethnic minority groups on account of backlash, unfriendly institutions, non-supportive </w:t>
      </w:r>
      <w:r w:rsidR="000E77B9" w:rsidRPr="00FB5367">
        <w:rPr>
          <w:rFonts w:ascii="Arial" w:hAnsi="Arial" w:cs="Arial"/>
          <w:szCs w:val="24"/>
        </w:rPr>
        <w:t>workplaces,</w:t>
      </w:r>
      <w:r w:rsidRPr="00FB5367">
        <w:rPr>
          <w:rFonts w:ascii="Arial" w:hAnsi="Arial" w:cs="Arial"/>
          <w:szCs w:val="24"/>
        </w:rPr>
        <w:t xml:space="preserve"> and occupational segregation.</w:t>
      </w:r>
    </w:p>
    <w:p w14:paraId="57D2A003" w14:textId="72EA4990" w:rsidR="001738F1" w:rsidRPr="00FB5367" w:rsidRDefault="001738F1" w:rsidP="00F0435F">
      <w:pPr>
        <w:pStyle w:val="ListParagraph"/>
        <w:numPr>
          <w:ilvl w:val="1"/>
          <w:numId w:val="23"/>
        </w:numPr>
        <w:spacing w:after="240"/>
        <w:rPr>
          <w:rFonts w:ascii="Arial" w:hAnsi="Arial" w:cs="Arial"/>
          <w:szCs w:val="24"/>
        </w:rPr>
      </w:pPr>
      <w:r w:rsidRPr="00FB5367">
        <w:rPr>
          <w:rFonts w:ascii="Arial" w:hAnsi="Arial" w:cs="Arial"/>
          <w:szCs w:val="24"/>
        </w:rPr>
        <w:t xml:space="preserve">While recognising that the political landscape is difficult, they wondered whether there is scope to act on research and evidence-gathering on social values, where there is more communality. </w:t>
      </w:r>
    </w:p>
    <w:p w14:paraId="3C9EBA34" w14:textId="6521127D" w:rsidR="003A63F9" w:rsidRDefault="001738F1" w:rsidP="00F0435F">
      <w:pPr>
        <w:pStyle w:val="ListParagraph"/>
        <w:numPr>
          <w:ilvl w:val="1"/>
          <w:numId w:val="23"/>
        </w:numPr>
        <w:spacing w:after="240"/>
        <w:rPr>
          <w:rFonts w:ascii="Arial" w:hAnsi="Arial" w:cs="Arial"/>
          <w:szCs w:val="24"/>
        </w:rPr>
      </w:pPr>
      <w:r w:rsidRPr="00FB5367">
        <w:rPr>
          <w:rFonts w:ascii="Arial" w:hAnsi="Arial" w:cs="Arial"/>
          <w:szCs w:val="24"/>
        </w:rPr>
        <w:t>There is no consistent feel between CRED and Inclusive Britain.  There is also a need to reflect a more sophisticated and nuanced approach in the three nations to reflect matters that are reserved</w:t>
      </w:r>
      <w:r w:rsidR="00682A98" w:rsidRPr="00FB5367">
        <w:rPr>
          <w:rFonts w:ascii="Arial" w:hAnsi="Arial" w:cs="Arial"/>
          <w:szCs w:val="24"/>
        </w:rPr>
        <w:t>, and the England</w:t>
      </w:r>
      <w:r w:rsidR="002950D7">
        <w:rPr>
          <w:rFonts w:ascii="Arial" w:hAnsi="Arial" w:cs="Arial"/>
          <w:szCs w:val="24"/>
        </w:rPr>
        <w:t>-</w:t>
      </w:r>
      <w:r w:rsidR="00682A98" w:rsidRPr="00FB5367">
        <w:rPr>
          <w:rFonts w:ascii="Arial" w:hAnsi="Arial" w:cs="Arial"/>
          <w:szCs w:val="24"/>
        </w:rPr>
        <w:t>only focus of the report on devolved matters</w:t>
      </w:r>
      <w:r w:rsidRPr="00FB5367">
        <w:rPr>
          <w:rFonts w:ascii="Arial" w:hAnsi="Arial" w:cs="Arial"/>
          <w:szCs w:val="24"/>
        </w:rPr>
        <w:t>.</w:t>
      </w:r>
    </w:p>
    <w:p w14:paraId="0077870B" w14:textId="77777777" w:rsidR="003A63F9" w:rsidRDefault="003A63F9" w:rsidP="00F0435F">
      <w:pPr>
        <w:keepLines w:val="0"/>
        <w:spacing w:before="0" w:after="160"/>
        <w:rPr>
          <w:rFonts w:ascii="Arial" w:hAnsi="Arial" w:cs="Arial"/>
          <w:szCs w:val="24"/>
        </w:rPr>
      </w:pPr>
      <w:r>
        <w:rPr>
          <w:rFonts w:ascii="Arial" w:hAnsi="Arial" w:cs="Arial"/>
          <w:szCs w:val="24"/>
        </w:rPr>
        <w:br w:type="page"/>
      </w:r>
    </w:p>
    <w:p w14:paraId="305A2B7E" w14:textId="20C7A393" w:rsidR="001738F1" w:rsidRPr="00FB5367" w:rsidRDefault="001738F1" w:rsidP="00F0435F">
      <w:pPr>
        <w:pStyle w:val="ListParagraph"/>
        <w:numPr>
          <w:ilvl w:val="1"/>
          <w:numId w:val="23"/>
        </w:numPr>
        <w:spacing w:after="240"/>
        <w:rPr>
          <w:rFonts w:ascii="Arial" w:hAnsi="Arial" w:cs="Arial"/>
          <w:szCs w:val="24"/>
        </w:rPr>
      </w:pPr>
      <w:r w:rsidRPr="00FB5367">
        <w:rPr>
          <w:rFonts w:ascii="Arial" w:hAnsi="Arial" w:cs="Arial"/>
          <w:szCs w:val="24"/>
        </w:rPr>
        <w:lastRenderedPageBreak/>
        <w:t>They also noted:</w:t>
      </w:r>
    </w:p>
    <w:p w14:paraId="46548919" w14:textId="7394701A" w:rsidR="001738F1" w:rsidRPr="00FB5367" w:rsidRDefault="001738F1" w:rsidP="00F0435F">
      <w:pPr>
        <w:pStyle w:val="ListParagraph"/>
        <w:numPr>
          <w:ilvl w:val="0"/>
          <w:numId w:val="21"/>
        </w:numPr>
        <w:rPr>
          <w:rFonts w:ascii="Arial" w:hAnsi="Arial" w:cs="Arial"/>
          <w:szCs w:val="24"/>
        </w:rPr>
      </w:pPr>
      <w:r w:rsidRPr="00FB5367">
        <w:rPr>
          <w:rFonts w:ascii="Arial" w:hAnsi="Arial" w:cs="Arial"/>
          <w:szCs w:val="24"/>
        </w:rPr>
        <w:t xml:space="preserve">The sections in the paper about building trust with various stakeholders, which should be couched in less defensive language </w:t>
      </w:r>
    </w:p>
    <w:p w14:paraId="341C66D7" w14:textId="575A5908" w:rsidR="001738F1" w:rsidRPr="00FB5367" w:rsidRDefault="001738F1" w:rsidP="00F0435F">
      <w:pPr>
        <w:pStyle w:val="ListParagraph"/>
        <w:numPr>
          <w:ilvl w:val="0"/>
          <w:numId w:val="21"/>
        </w:numPr>
        <w:rPr>
          <w:rFonts w:ascii="Arial" w:hAnsi="Arial" w:cs="Arial"/>
          <w:szCs w:val="24"/>
        </w:rPr>
      </w:pPr>
      <w:r w:rsidRPr="00FB5367">
        <w:rPr>
          <w:rFonts w:ascii="Arial" w:hAnsi="Arial" w:cs="Arial"/>
          <w:szCs w:val="24"/>
        </w:rPr>
        <w:t xml:space="preserve"> The reference to the fact that the CRED Report aligns with the PSEDs is not correct in the Welsh context</w:t>
      </w:r>
    </w:p>
    <w:p w14:paraId="40A20904" w14:textId="601F68D5" w:rsidR="001738F1" w:rsidRPr="00FB5367" w:rsidRDefault="001738F1" w:rsidP="00F0435F">
      <w:pPr>
        <w:pStyle w:val="ListParagraph"/>
        <w:numPr>
          <w:ilvl w:val="0"/>
          <w:numId w:val="21"/>
        </w:numPr>
        <w:rPr>
          <w:rFonts w:ascii="Arial" w:hAnsi="Arial" w:cs="Arial"/>
          <w:szCs w:val="24"/>
        </w:rPr>
      </w:pPr>
      <w:r w:rsidRPr="00FB5367">
        <w:rPr>
          <w:rFonts w:ascii="Arial" w:hAnsi="Arial" w:cs="Arial"/>
          <w:szCs w:val="24"/>
        </w:rPr>
        <w:t>The aims and the language should reflect the Commission’s stated goal of being a proactive regulator.</w:t>
      </w:r>
    </w:p>
    <w:p w14:paraId="30059D07" w14:textId="715D7FF3" w:rsidR="005773EC" w:rsidRPr="00FB5367" w:rsidRDefault="005773EC" w:rsidP="00F0435F">
      <w:pPr>
        <w:pStyle w:val="ListParagraph"/>
        <w:ind w:left="785"/>
        <w:rPr>
          <w:rFonts w:ascii="Arial" w:hAnsi="Arial" w:cs="Arial"/>
          <w:szCs w:val="24"/>
        </w:rPr>
      </w:pPr>
    </w:p>
    <w:p w14:paraId="2B02847D" w14:textId="38B4C2DF" w:rsidR="005773EC" w:rsidRDefault="005773EC" w:rsidP="00F0435F">
      <w:pPr>
        <w:keepLines w:val="0"/>
        <w:spacing w:before="0"/>
        <w:contextualSpacing/>
        <w:rPr>
          <w:rFonts w:ascii="Arial" w:hAnsi="Arial" w:cs="Arial"/>
          <w:b/>
          <w:szCs w:val="24"/>
        </w:rPr>
      </w:pPr>
      <w:r w:rsidRPr="00FB5367">
        <w:rPr>
          <w:rFonts w:ascii="Arial" w:hAnsi="Arial" w:cs="Arial"/>
          <w:b/>
          <w:szCs w:val="24"/>
        </w:rPr>
        <w:t xml:space="preserve">ACTION </w:t>
      </w:r>
      <w:r w:rsidR="00BC261E" w:rsidRPr="00FB5367">
        <w:rPr>
          <w:rFonts w:ascii="Arial" w:hAnsi="Arial" w:cs="Arial"/>
          <w:b/>
          <w:szCs w:val="24"/>
        </w:rPr>
        <w:t xml:space="preserve">A </w:t>
      </w:r>
      <w:r w:rsidRPr="00FB5367">
        <w:rPr>
          <w:rFonts w:ascii="Arial" w:hAnsi="Arial" w:cs="Arial"/>
          <w:b/>
          <w:szCs w:val="24"/>
        </w:rPr>
        <w:t xml:space="preserve">– CEO to provide an update to the Committee </w:t>
      </w:r>
      <w:r w:rsidR="00D96ED1" w:rsidRPr="00FB5367">
        <w:rPr>
          <w:rFonts w:ascii="Arial" w:hAnsi="Arial" w:cs="Arial"/>
          <w:b/>
          <w:szCs w:val="24"/>
        </w:rPr>
        <w:t xml:space="preserve">after the summer </w:t>
      </w:r>
      <w:r w:rsidRPr="00FB5367">
        <w:rPr>
          <w:rFonts w:ascii="Arial" w:hAnsi="Arial" w:cs="Arial"/>
          <w:b/>
          <w:szCs w:val="24"/>
        </w:rPr>
        <w:t xml:space="preserve">about </w:t>
      </w:r>
      <w:r w:rsidR="006F2428" w:rsidRPr="00FB5367">
        <w:rPr>
          <w:rFonts w:ascii="Arial" w:hAnsi="Arial" w:cs="Arial"/>
          <w:b/>
          <w:szCs w:val="24"/>
        </w:rPr>
        <w:t xml:space="preserve">(i) </w:t>
      </w:r>
      <w:r w:rsidRPr="00FB5367">
        <w:rPr>
          <w:rFonts w:ascii="Arial" w:hAnsi="Arial" w:cs="Arial"/>
          <w:b/>
          <w:szCs w:val="24"/>
        </w:rPr>
        <w:t xml:space="preserve">arranging an online learning session on the ‘Online Safety Bill’ for the Members </w:t>
      </w:r>
      <w:r w:rsidR="006F2428" w:rsidRPr="00FB5367">
        <w:rPr>
          <w:rFonts w:ascii="Arial" w:hAnsi="Arial" w:cs="Arial"/>
          <w:b/>
          <w:szCs w:val="24"/>
        </w:rPr>
        <w:t>(ii)</w:t>
      </w:r>
      <w:r w:rsidRPr="00FB5367">
        <w:rPr>
          <w:rFonts w:ascii="Arial" w:hAnsi="Arial" w:cs="Arial"/>
          <w:b/>
          <w:szCs w:val="24"/>
        </w:rPr>
        <w:t xml:space="preserve"> </w:t>
      </w:r>
      <w:r w:rsidR="003A2C0A">
        <w:rPr>
          <w:rFonts w:ascii="Arial" w:hAnsi="Arial" w:cs="Arial"/>
          <w:b/>
          <w:szCs w:val="24"/>
        </w:rPr>
        <w:t xml:space="preserve">the </w:t>
      </w:r>
      <w:r w:rsidRPr="00FB5367">
        <w:rPr>
          <w:rFonts w:ascii="Arial" w:hAnsi="Arial" w:cs="Arial"/>
          <w:b/>
          <w:szCs w:val="24"/>
        </w:rPr>
        <w:t xml:space="preserve">race roundtable </w:t>
      </w:r>
      <w:r w:rsidR="004B183B" w:rsidRPr="00FB5367">
        <w:rPr>
          <w:rFonts w:ascii="Arial" w:hAnsi="Arial" w:cs="Arial"/>
          <w:b/>
          <w:szCs w:val="24"/>
        </w:rPr>
        <w:t xml:space="preserve">event </w:t>
      </w:r>
      <w:r w:rsidRPr="00FB5367">
        <w:rPr>
          <w:rFonts w:ascii="Arial" w:hAnsi="Arial" w:cs="Arial"/>
          <w:b/>
          <w:szCs w:val="24"/>
        </w:rPr>
        <w:t xml:space="preserve">and </w:t>
      </w:r>
      <w:r w:rsidR="006F2428" w:rsidRPr="00FB5367">
        <w:rPr>
          <w:rFonts w:ascii="Arial" w:hAnsi="Arial" w:cs="Arial"/>
          <w:b/>
          <w:szCs w:val="24"/>
        </w:rPr>
        <w:t xml:space="preserve">(iii) </w:t>
      </w:r>
      <w:r w:rsidRPr="00FB5367">
        <w:rPr>
          <w:rFonts w:ascii="Arial" w:hAnsi="Arial" w:cs="Arial"/>
          <w:b/>
          <w:szCs w:val="24"/>
        </w:rPr>
        <w:t xml:space="preserve">the Commission’s </w:t>
      </w:r>
      <w:r w:rsidR="004B183B" w:rsidRPr="00FB5367">
        <w:rPr>
          <w:rFonts w:ascii="Arial" w:hAnsi="Arial" w:cs="Arial"/>
          <w:b/>
          <w:szCs w:val="24"/>
        </w:rPr>
        <w:t>engagement</w:t>
      </w:r>
      <w:r w:rsidRPr="00FB5367">
        <w:rPr>
          <w:rFonts w:ascii="Arial" w:hAnsi="Arial" w:cs="Arial"/>
          <w:b/>
          <w:szCs w:val="24"/>
        </w:rPr>
        <w:t xml:space="preserve"> on the Rwanda policy.</w:t>
      </w:r>
    </w:p>
    <w:p w14:paraId="09A4C90B" w14:textId="77777777" w:rsidR="00BC7483" w:rsidRPr="00FB5367" w:rsidRDefault="00BC7483" w:rsidP="00F0435F">
      <w:pPr>
        <w:keepLines w:val="0"/>
        <w:spacing w:before="0"/>
        <w:contextualSpacing/>
        <w:rPr>
          <w:rFonts w:ascii="Arial" w:hAnsi="Arial" w:cs="Arial"/>
          <w:szCs w:val="24"/>
        </w:rPr>
      </w:pPr>
    </w:p>
    <w:p w14:paraId="799870F8" w14:textId="77777777" w:rsidR="00BC7483" w:rsidRPr="00E20415" w:rsidRDefault="003850E0" w:rsidP="00F0435F">
      <w:pPr>
        <w:pStyle w:val="ListParagraph"/>
        <w:keepLines w:val="0"/>
        <w:numPr>
          <w:ilvl w:val="1"/>
          <w:numId w:val="22"/>
        </w:numPr>
        <w:spacing w:before="0" w:after="160"/>
        <w:contextualSpacing/>
        <w:rPr>
          <w:rFonts w:ascii="Arial" w:hAnsi="Arial" w:cs="Arial"/>
          <w:b/>
          <w:color w:val="0B4E60" w:themeColor="text2"/>
          <w:sz w:val="32"/>
          <w:szCs w:val="32"/>
        </w:rPr>
      </w:pPr>
      <w:r w:rsidRPr="00E20415">
        <w:rPr>
          <w:rFonts w:ascii="Arial" w:hAnsi="Arial" w:cs="Arial"/>
          <w:b/>
          <w:color w:val="0B4E60" w:themeColor="text2"/>
          <w:sz w:val="32"/>
          <w:szCs w:val="32"/>
        </w:rPr>
        <w:t xml:space="preserve">Data and Evidence </w:t>
      </w:r>
      <w:r w:rsidR="00907A3E" w:rsidRPr="00E20415">
        <w:rPr>
          <w:rFonts w:ascii="Arial" w:hAnsi="Arial" w:cs="Arial"/>
          <w:b/>
          <w:color w:val="0B4E60" w:themeColor="text2"/>
          <w:sz w:val="32"/>
          <w:szCs w:val="32"/>
        </w:rPr>
        <w:t>Strategy (</w:t>
      </w:r>
      <w:r w:rsidR="00473AD0" w:rsidRPr="00E20415">
        <w:rPr>
          <w:rFonts w:ascii="Arial" w:hAnsi="Arial" w:cs="Arial"/>
          <w:b/>
          <w:color w:val="0B4E60" w:themeColor="text2"/>
          <w:sz w:val="32"/>
          <w:szCs w:val="32"/>
        </w:rPr>
        <w:t>EHRC WC 63.03)</w:t>
      </w:r>
    </w:p>
    <w:p w14:paraId="10F35722" w14:textId="77777777" w:rsidR="00BC7483" w:rsidRDefault="00BC7483" w:rsidP="00F0435F">
      <w:pPr>
        <w:pStyle w:val="ListParagraph"/>
        <w:keepLines w:val="0"/>
        <w:spacing w:before="0" w:after="160"/>
        <w:ind w:left="397"/>
        <w:contextualSpacing/>
        <w:rPr>
          <w:rFonts w:ascii="Arial" w:hAnsi="Arial" w:cs="Arial"/>
          <w:b/>
          <w:bCs/>
          <w:color w:val="0B4E60" w:themeColor="text2"/>
          <w:szCs w:val="24"/>
        </w:rPr>
      </w:pPr>
    </w:p>
    <w:p w14:paraId="3F51B893" w14:textId="365BB963" w:rsidR="00D22F28" w:rsidRPr="00BC7483" w:rsidRDefault="00575D87" w:rsidP="00F0435F">
      <w:pPr>
        <w:pStyle w:val="ListParagraph"/>
        <w:keepLines w:val="0"/>
        <w:numPr>
          <w:ilvl w:val="0"/>
          <w:numId w:val="25"/>
        </w:numPr>
        <w:spacing w:before="0" w:after="160"/>
        <w:contextualSpacing/>
        <w:rPr>
          <w:rFonts w:ascii="Arial" w:hAnsi="Arial" w:cs="Arial"/>
          <w:b/>
          <w:bCs/>
          <w:color w:val="0B4E60" w:themeColor="text2"/>
          <w:szCs w:val="24"/>
        </w:rPr>
      </w:pPr>
      <w:r w:rsidRPr="00BC7483">
        <w:rPr>
          <w:rFonts w:ascii="Arial" w:hAnsi="Arial" w:cs="Arial"/>
          <w:bCs/>
          <w:szCs w:val="24"/>
        </w:rPr>
        <w:t xml:space="preserve">The </w:t>
      </w:r>
      <w:r w:rsidRPr="00BC7483">
        <w:rPr>
          <w:rFonts w:ascii="Arial" w:hAnsi="Arial" w:cs="Arial"/>
          <w:bCs/>
          <w:iCs/>
          <w:szCs w:val="24"/>
        </w:rPr>
        <w:t>Chair</w:t>
      </w:r>
      <w:r w:rsidR="00D214E5" w:rsidRPr="00BC7483">
        <w:rPr>
          <w:rFonts w:ascii="Arial" w:hAnsi="Arial" w:cs="Arial"/>
          <w:bCs/>
          <w:iCs/>
          <w:szCs w:val="24"/>
        </w:rPr>
        <w:t xml:space="preserve"> </w:t>
      </w:r>
      <w:r w:rsidR="004065A4" w:rsidRPr="00BC7483">
        <w:rPr>
          <w:rFonts w:ascii="Arial" w:hAnsi="Arial" w:cs="Arial"/>
          <w:bCs/>
          <w:iCs/>
          <w:szCs w:val="24"/>
        </w:rPr>
        <w:t>i</w:t>
      </w:r>
      <w:r w:rsidR="004065A4" w:rsidRPr="00BC7483">
        <w:rPr>
          <w:rFonts w:ascii="Arial" w:hAnsi="Arial" w:cs="Arial"/>
          <w:bCs/>
          <w:szCs w:val="24"/>
        </w:rPr>
        <w:t>nformed the Members that their</w:t>
      </w:r>
      <w:r w:rsidR="00197BCE" w:rsidRPr="00BC7483">
        <w:rPr>
          <w:rFonts w:ascii="Arial" w:hAnsi="Arial" w:cs="Arial"/>
          <w:bCs/>
          <w:szCs w:val="24"/>
        </w:rPr>
        <w:t xml:space="preserve"> previous</w:t>
      </w:r>
      <w:r w:rsidR="004065A4" w:rsidRPr="00BC7483">
        <w:rPr>
          <w:rFonts w:ascii="Arial" w:hAnsi="Arial" w:cs="Arial"/>
          <w:bCs/>
          <w:szCs w:val="24"/>
        </w:rPr>
        <w:t xml:space="preserve"> inputs </w:t>
      </w:r>
      <w:r w:rsidR="004B183B" w:rsidRPr="00BC7483">
        <w:rPr>
          <w:rFonts w:ascii="Arial" w:hAnsi="Arial" w:cs="Arial"/>
          <w:bCs/>
          <w:szCs w:val="24"/>
        </w:rPr>
        <w:t xml:space="preserve">regarding the </w:t>
      </w:r>
      <w:r w:rsidR="004B183B" w:rsidRPr="00BC7483">
        <w:rPr>
          <w:rFonts w:ascii="Arial" w:hAnsi="Arial" w:cs="Arial"/>
          <w:szCs w:val="24"/>
        </w:rPr>
        <w:t>proposed</w:t>
      </w:r>
      <w:r w:rsidR="004B183B" w:rsidRPr="00BC7483">
        <w:rPr>
          <w:rFonts w:ascii="Arial" w:hAnsi="Arial" w:cs="Arial"/>
          <w:bCs/>
          <w:szCs w:val="24"/>
        </w:rPr>
        <w:t xml:space="preserve"> </w:t>
      </w:r>
      <w:r w:rsidR="00D27B91" w:rsidRPr="00BC7483">
        <w:rPr>
          <w:rFonts w:ascii="Arial" w:hAnsi="Arial" w:cs="Arial"/>
          <w:bCs/>
          <w:szCs w:val="24"/>
        </w:rPr>
        <w:t xml:space="preserve">name change </w:t>
      </w:r>
      <w:r w:rsidR="004B183B" w:rsidRPr="00BC7483">
        <w:rPr>
          <w:rFonts w:ascii="Arial" w:hAnsi="Arial" w:cs="Arial"/>
          <w:bCs/>
          <w:szCs w:val="24"/>
        </w:rPr>
        <w:t>of</w:t>
      </w:r>
      <w:r w:rsidR="00D27B91" w:rsidRPr="00BC7483">
        <w:rPr>
          <w:rFonts w:ascii="Arial" w:hAnsi="Arial" w:cs="Arial"/>
          <w:bCs/>
          <w:szCs w:val="24"/>
        </w:rPr>
        <w:t xml:space="preserve"> </w:t>
      </w:r>
      <w:r w:rsidR="00ED70BC" w:rsidRPr="00BC7483">
        <w:rPr>
          <w:rFonts w:ascii="Arial" w:hAnsi="Arial" w:cs="Arial"/>
          <w:bCs/>
          <w:szCs w:val="24"/>
        </w:rPr>
        <w:t xml:space="preserve">‘Is </w:t>
      </w:r>
      <w:r w:rsidR="004B183B" w:rsidRPr="00BC7483">
        <w:rPr>
          <w:rFonts w:ascii="Arial" w:hAnsi="Arial" w:cs="Arial"/>
          <w:bCs/>
          <w:szCs w:val="24"/>
        </w:rPr>
        <w:t>Britain</w:t>
      </w:r>
      <w:r w:rsidR="00ED70BC" w:rsidRPr="00BC7483">
        <w:rPr>
          <w:rFonts w:ascii="Arial" w:hAnsi="Arial" w:cs="Arial"/>
          <w:bCs/>
          <w:szCs w:val="24"/>
        </w:rPr>
        <w:t xml:space="preserve"> Fairer</w:t>
      </w:r>
      <w:r w:rsidR="004B183B" w:rsidRPr="00BC7483">
        <w:rPr>
          <w:rFonts w:ascii="Arial" w:hAnsi="Arial" w:cs="Arial"/>
          <w:bCs/>
          <w:szCs w:val="24"/>
        </w:rPr>
        <w:t>?</w:t>
      </w:r>
      <w:r w:rsidR="00ED70BC" w:rsidRPr="00BC7483">
        <w:rPr>
          <w:rFonts w:ascii="Arial" w:hAnsi="Arial" w:cs="Arial"/>
          <w:bCs/>
          <w:szCs w:val="24"/>
        </w:rPr>
        <w:t xml:space="preserve">’ </w:t>
      </w:r>
      <w:r w:rsidR="00197BCE" w:rsidRPr="00BC7483">
        <w:rPr>
          <w:rFonts w:ascii="Arial" w:hAnsi="Arial" w:cs="Arial"/>
          <w:bCs/>
          <w:szCs w:val="24"/>
        </w:rPr>
        <w:t>to ‘</w:t>
      </w:r>
      <w:r w:rsidR="004B183B" w:rsidRPr="00BC7483">
        <w:rPr>
          <w:rFonts w:ascii="Arial" w:hAnsi="Arial" w:cs="Arial"/>
          <w:bCs/>
          <w:szCs w:val="24"/>
        </w:rPr>
        <w:t xml:space="preserve">The </w:t>
      </w:r>
      <w:r w:rsidR="00197BCE" w:rsidRPr="00BC7483">
        <w:rPr>
          <w:rFonts w:ascii="Arial" w:hAnsi="Arial" w:cs="Arial"/>
          <w:bCs/>
          <w:szCs w:val="24"/>
        </w:rPr>
        <w:t xml:space="preserve">Equality &amp; Human Rights Barometer’ </w:t>
      </w:r>
      <w:r w:rsidR="004065A4" w:rsidRPr="00BC7483">
        <w:rPr>
          <w:rFonts w:ascii="Arial" w:hAnsi="Arial" w:cs="Arial"/>
          <w:bCs/>
          <w:szCs w:val="24"/>
        </w:rPr>
        <w:t>ha</w:t>
      </w:r>
      <w:r w:rsidR="004B183B" w:rsidRPr="00BC7483">
        <w:rPr>
          <w:rFonts w:ascii="Arial" w:hAnsi="Arial" w:cs="Arial"/>
          <w:bCs/>
          <w:szCs w:val="24"/>
        </w:rPr>
        <w:t>d</w:t>
      </w:r>
      <w:r w:rsidR="004065A4" w:rsidRPr="00BC7483">
        <w:rPr>
          <w:rFonts w:ascii="Arial" w:hAnsi="Arial" w:cs="Arial"/>
          <w:bCs/>
          <w:szCs w:val="24"/>
        </w:rPr>
        <w:t xml:space="preserve"> been </w:t>
      </w:r>
      <w:r w:rsidR="004B183B" w:rsidRPr="00BC7483">
        <w:rPr>
          <w:rFonts w:ascii="Arial" w:hAnsi="Arial" w:cs="Arial"/>
          <w:bCs/>
          <w:szCs w:val="24"/>
        </w:rPr>
        <w:t>forwarded</w:t>
      </w:r>
      <w:r w:rsidR="004065A4" w:rsidRPr="00BC7483">
        <w:rPr>
          <w:rFonts w:ascii="Arial" w:hAnsi="Arial" w:cs="Arial"/>
          <w:bCs/>
          <w:szCs w:val="24"/>
        </w:rPr>
        <w:t xml:space="preserve"> to</w:t>
      </w:r>
      <w:r w:rsidR="00907A3E" w:rsidRPr="00BC7483">
        <w:rPr>
          <w:rFonts w:ascii="Arial" w:hAnsi="Arial" w:cs="Arial"/>
          <w:bCs/>
          <w:szCs w:val="24"/>
        </w:rPr>
        <w:t xml:space="preserve"> the</w:t>
      </w:r>
      <w:r w:rsidR="004065A4" w:rsidRPr="00BC7483">
        <w:rPr>
          <w:rFonts w:ascii="Arial" w:hAnsi="Arial" w:cs="Arial"/>
          <w:bCs/>
          <w:szCs w:val="24"/>
        </w:rPr>
        <w:t xml:space="preserve"> strategy team and </w:t>
      </w:r>
      <w:r w:rsidR="00907A3E" w:rsidRPr="00BC7483">
        <w:rPr>
          <w:rFonts w:ascii="Arial" w:hAnsi="Arial" w:cs="Arial"/>
          <w:bCs/>
          <w:szCs w:val="24"/>
        </w:rPr>
        <w:t xml:space="preserve">the </w:t>
      </w:r>
      <w:r w:rsidR="004065A4" w:rsidRPr="00BC7483">
        <w:rPr>
          <w:rFonts w:ascii="Arial" w:hAnsi="Arial" w:cs="Arial"/>
          <w:bCs/>
          <w:szCs w:val="24"/>
        </w:rPr>
        <w:t>Board</w:t>
      </w:r>
      <w:r w:rsidR="004B183B" w:rsidRPr="00BC7483">
        <w:rPr>
          <w:rFonts w:ascii="Arial" w:hAnsi="Arial" w:cs="Arial"/>
          <w:bCs/>
          <w:szCs w:val="24"/>
        </w:rPr>
        <w:t xml:space="preserve">. Further details of this proposal and the proposal to change from a domain approach to a </w:t>
      </w:r>
      <w:r w:rsidR="00BC00BC" w:rsidRPr="00BC7483">
        <w:rPr>
          <w:rFonts w:ascii="Arial" w:hAnsi="Arial" w:cs="Arial"/>
          <w:bCs/>
          <w:szCs w:val="24"/>
        </w:rPr>
        <w:t>protected characteristics</w:t>
      </w:r>
      <w:r w:rsidR="00A847F2" w:rsidRPr="00BC7483">
        <w:rPr>
          <w:rFonts w:ascii="Arial" w:hAnsi="Arial" w:cs="Arial"/>
          <w:bCs/>
          <w:szCs w:val="24"/>
        </w:rPr>
        <w:t xml:space="preserve"> approach</w:t>
      </w:r>
      <w:r w:rsidR="0075357F" w:rsidRPr="00BC7483">
        <w:rPr>
          <w:rFonts w:ascii="Arial" w:hAnsi="Arial" w:cs="Arial"/>
          <w:bCs/>
          <w:szCs w:val="24"/>
        </w:rPr>
        <w:t xml:space="preserve"> </w:t>
      </w:r>
      <w:r w:rsidR="004B183B" w:rsidRPr="00BC7483">
        <w:rPr>
          <w:rFonts w:ascii="Arial" w:hAnsi="Arial" w:cs="Arial"/>
          <w:bCs/>
          <w:szCs w:val="24"/>
        </w:rPr>
        <w:t>w</w:t>
      </w:r>
      <w:r w:rsidR="004304ED" w:rsidRPr="00BC7483">
        <w:rPr>
          <w:rFonts w:ascii="Arial" w:hAnsi="Arial" w:cs="Arial"/>
          <w:bCs/>
          <w:szCs w:val="24"/>
        </w:rPr>
        <w:t>as</w:t>
      </w:r>
      <w:r w:rsidR="004B183B" w:rsidRPr="00BC7483">
        <w:rPr>
          <w:rFonts w:ascii="Arial" w:hAnsi="Arial" w:cs="Arial"/>
          <w:bCs/>
          <w:szCs w:val="24"/>
        </w:rPr>
        <w:t xml:space="preserve"> contained in this strategy paper</w:t>
      </w:r>
      <w:r w:rsidR="0030605F" w:rsidRPr="00BC7483">
        <w:rPr>
          <w:rFonts w:ascii="Arial" w:hAnsi="Arial" w:cs="Arial"/>
          <w:bCs/>
          <w:szCs w:val="24"/>
        </w:rPr>
        <w:t>.</w:t>
      </w:r>
      <w:r w:rsidR="00BC7483">
        <w:rPr>
          <w:rFonts w:ascii="Arial" w:hAnsi="Arial" w:cs="Arial"/>
          <w:bCs/>
          <w:szCs w:val="24"/>
        </w:rPr>
        <w:t xml:space="preserve"> </w:t>
      </w:r>
      <w:r w:rsidR="004B183B" w:rsidRPr="00BC7483">
        <w:rPr>
          <w:rFonts w:ascii="Arial" w:hAnsi="Arial" w:cs="Arial"/>
          <w:bCs/>
          <w:szCs w:val="24"/>
        </w:rPr>
        <w:t xml:space="preserve">Members’ </w:t>
      </w:r>
      <w:r w:rsidR="00D22F28" w:rsidRPr="00BC7483">
        <w:rPr>
          <w:rFonts w:ascii="Arial" w:hAnsi="Arial" w:cs="Arial"/>
          <w:bCs/>
          <w:szCs w:val="24"/>
        </w:rPr>
        <w:t>feedback</w:t>
      </w:r>
      <w:r w:rsidR="00B95589" w:rsidRPr="00BC7483">
        <w:rPr>
          <w:rFonts w:ascii="Arial" w:hAnsi="Arial" w:cs="Arial"/>
          <w:bCs/>
          <w:szCs w:val="24"/>
        </w:rPr>
        <w:t xml:space="preserve"> was </w:t>
      </w:r>
      <w:r w:rsidR="00D22F28" w:rsidRPr="00BC7483">
        <w:rPr>
          <w:rFonts w:ascii="Arial" w:hAnsi="Arial" w:cs="Arial"/>
          <w:bCs/>
          <w:szCs w:val="24"/>
        </w:rPr>
        <w:t>as follows:</w:t>
      </w:r>
    </w:p>
    <w:p w14:paraId="77E3EADF" w14:textId="77777777" w:rsidR="00BC7483" w:rsidRPr="00BC7483" w:rsidRDefault="00BC7483" w:rsidP="00F0435F">
      <w:pPr>
        <w:pStyle w:val="ListParagraph"/>
        <w:keepLines w:val="0"/>
        <w:spacing w:before="0" w:after="160"/>
        <w:ind w:left="360"/>
        <w:contextualSpacing/>
        <w:rPr>
          <w:rFonts w:ascii="Arial" w:hAnsi="Arial" w:cs="Arial"/>
          <w:b/>
          <w:bCs/>
          <w:color w:val="0B4E60" w:themeColor="text2"/>
          <w:szCs w:val="24"/>
        </w:rPr>
      </w:pPr>
    </w:p>
    <w:p w14:paraId="0625DCEC" w14:textId="411288E8" w:rsidR="00D22F28" w:rsidRPr="00FB5367" w:rsidRDefault="00D22F28" w:rsidP="00F0435F">
      <w:pPr>
        <w:pStyle w:val="ListParagraph"/>
        <w:ind w:left="360"/>
        <w:rPr>
          <w:rFonts w:ascii="Arial" w:hAnsi="Arial" w:cs="Arial"/>
          <w:b/>
          <w:bCs/>
          <w:szCs w:val="24"/>
          <w:u w:val="single"/>
        </w:rPr>
      </w:pPr>
      <w:r w:rsidRPr="00FB5367">
        <w:rPr>
          <w:rFonts w:ascii="Arial" w:hAnsi="Arial" w:cs="Arial"/>
          <w:b/>
          <w:bCs/>
          <w:szCs w:val="24"/>
          <w:u w:val="single"/>
        </w:rPr>
        <w:t>Statutory Report</w:t>
      </w:r>
    </w:p>
    <w:p w14:paraId="7F1AF987" w14:textId="77777777" w:rsidR="00786D03" w:rsidRPr="00FB5367" w:rsidRDefault="00786D03" w:rsidP="00F0435F">
      <w:pPr>
        <w:pStyle w:val="ListParagraph"/>
        <w:ind w:left="360"/>
        <w:rPr>
          <w:rFonts w:ascii="Arial" w:hAnsi="Arial" w:cs="Arial"/>
          <w:b/>
          <w:bCs/>
          <w:szCs w:val="24"/>
        </w:rPr>
      </w:pPr>
    </w:p>
    <w:p w14:paraId="7F99FF7C" w14:textId="77370489" w:rsidR="00D22F28" w:rsidRPr="00FB5367" w:rsidRDefault="00D22F28" w:rsidP="00F0435F">
      <w:pPr>
        <w:pStyle w:val="ListParagraph"/>
        <w:keepLines w:val="0"/>
        <w:numPr>
          <w:ilvl w:val="0"/>
          <w:numId w:val="25"/>
        </w:numPr>
        <w:spacing w:before="0" w:after="160"/>
        <w:contextualSpacing/>
        <w:rPr>
          <w:rFonts w:ascii="Arial" w:hAnsi="Arial" w:cs="Arial"/>
          <w:color w:val="212121"/>
          <w:szCs w:val="24"/>
        </w:rPr>
      </w:pPr>
      <w:r w:rsidRPr="00FB5367">
        <w:rPr>
          <w:rFonts w:ascii="Arial" w:hAnsi="Arial" w:cs="Arial"/>
          <w:bCs/>
          <w:szCs w:val="24"/>
        </w:rPr>
        <w:t>The Committee unanimously believed the name ‘Is Wales Fairer’ should be kept.  The brand proactively engages Welsh stakeholders.  It gives them a clear idea about the purpose of the report, our approach, and the gaps in our analysis. It’s an effective measurement and assessment of whether Wales is getting fairer with a proven methodology that reflects our statutory duty.  The new name was not supported. A google search will reveal several pages of references to various barometers. There is the potential to cause confusion and water down the status of IBF/IWF/ISF.</w:t>
      </w:r>
      <w:r w:rsidRPr="00FB5367">
        <w:rPr>
          <w:rFonts w:ascii="Arial" w:hAnsi="Arial" w:cs="Arial"/>
          <w:color w:val="212121"/>
          <w:szCs w:val="24"/>
        </w:rPr>
        <w:t> Any organisation can produce a barometer; the regulator has a unique position regarding an assessment of the state of the nation/progression/regression.</w:t>
      </w:r>
    </w:p>
    <w:p w14:paraId="51EB3254" w14:textId="77777777" w:rsidR="00D22F28" w:rsidRPr="00FB5367" w:rsidRDefault="00D22F28" w:rsidP="00F0435F">
      <w:pPr>
        <w:pStyle w:val="ListParagraph"/>
        <w:ind w:left="360"/>
        <w:rPr>
          <w:rFonts w:ascii="Arial" w:hAnsi="Arial" w:cs="Arial"/>
          <w:color w:val="212121"/>
          <w:szCs w:val="24"/>
        </w:rPr>
      </w:pPr>
    </w:p>
    <w:p w14:paraId="46F6AB23" w14:textId="707B1C3B" w:rsidR="00D22F28" w:rsidRPr="00FB5367" w:rsidRDefault="00D22F28" w:rsidP="00F0435F">
      <w:pPr>
        <w:pStyle w:val="ListParagraph"/>
        <w:keepLines w:val="0"/>
        <w:numPr>
          <w:ilvl w:val="0"/>
          <w:numId w:val="25"/>
        </w:numPr>
        <w:spacing w:before="0" w:after="160"/>
        <w:contextualSpacing/>
        <w:rPr>
          <w:rFonts w:ascii="Arial" w:hAnsi="Arial" w:cs="Arial"/>
          <w:szCs w:val="24"/>
        </w:rPr>
      </w:pPr>
      <w:r w:rsidRPr="00FB5367">
        <w:rPr>
          <w:rFonts w:ascii="Arial" w:hAnsi="Arial" w:cs="Arial"/>
          <w:bCs/>
          <w:szCs w:val="24"/>
        </w:rPr>
        <w:t xml:space="preserve">Moving to a Protected Characteristics (PC) </w:t>
      </w:r>
      <w:r w:rsidRPr="00FB5367">
        <w:rPr>
          <w:rFonts w:ascii="Arial" w:hAnsi="Arial" w:cs="Arial"/>
          <w:color w:val="212121"/>
          <w:szCs w:val="24"/>
        </w:rPr>
        <w:t>approach</w:t>
      </w:r>
      <w:r w:rsidRPr="00FB5367">
        <w:rPr>
          <w:rFonts w:ascii="Arial" w:hAnsi="Arial" w:cs="Arial"/>
          <w:bCs/>
          <w:szCs w:val="24"/>
        </w:rPr>
        <w:t xml:space="preserve"> will create work and it will still be </w:t>
      </w:r>
      <w:r w:rsidRPr="006D5546">
        <w:rPr>
          <w:rFonts w:ascii="Arial" w:hAnsi="Arial" w:cs="Arial"/>
          <w:color w:val="212121"/>
          <w:szCs w:val="24"/>
        </w:rPr>
        <w:t>necessary</w:t>
      </w:r>
      <w:r w:rsidRPr="00FB5367">
        <w:rPr>
          <w:rFonts w:ascii="Arial" w:hAnsi="Arial" w:cs="Arial"/>
          <w:bCs/>
          <w:szCs w:val="24"/>
        </w:rPr>
        <w:t xml:space="preserve"> to present by domain so that the report can impact on policy areas.</w:t>
      </w:r>
      <w:r w:rsidRPr="00FB5367">
        <w:rPr>
          <w:rFonts w:ascii="Arial" w:hAnsi="Arial" w:cs="Arial"/>
          <w:szCs w:val="24"/>
        </w:rPr>
        <w:t xml:space="preserve">  A</w:t>
      </w:r>
      <w:r w:rsidR="002950D7">
        <w:rPr>
          <w:rFonts w:ascii="Arial" w:hAnsi="Arial" w:cs="Arial"/>
          <w:szCs w:val="24"/>
        </w:rPr>
        <w:t>dditionally,</w:t>
      </w:r>
      <w:r w:rsidRPr="00FB5367">
        <w:rPr>
          <w:rFonts w:ascii="Arial" w:hAnsi="Arial" w:cs="Arial"/>
          <w:szCs w:val="24"/>
        </w:rPr>
        <w:t xml:space="preserve"> using a PC approach will reinforce PCs, may lead to some PCs being lost, and will not cover intersectionality.</w:t>
      </w:r>
    </w:p>
    <w:p w14:paraId="001049C4" w14:textId="77777777" w:rsidR="00D22F28" w:rsidRPr="00FB5367" w:rsidRDefault="00D22F28" w:rsidP="00F0435F">
      <w:pPr>
        <w:pStyle w:val="ListParagraph"/>
        <w:rPr>
          <w:rFonts w:ascii="Arial" w:hAnsi="Arial" w:cs="Arial"/>
          <w:szCs w:val="24"/>
        </w:rPr>
      </w:pPr>
    </w:p>
    <w:p w14:paraId="0BEA94D6" w14:textId="555B07EB" w:rsidR="00D22F28" w:rsidRPr="00FB5367" w:rsidRDefault="00B95589" w:rsidP="00F0435F">
      <w:pPr>
        <w:pStyle w:val="ListParagraph"/>
        <w:keepLines w:val="0"/>
        <w:numPr>
          <w:ilvl w:val="0"/>
          <w:numId w:val="25"/>
        </w:numPr>
        <w:spacing w:before="0" w:after="160"/>
        <w:contextualSpacing/>
        <w:rPr>
          <w:rFonts w:ascii="Arial" w:hAnsi="Arial" w:cs="Arial"/>
          <w:bCs/>
          <w:szCs w:val="24"/>
        </w:rPr>
      </w:pPr>
      <w:r w:rsidRPr="00FB5367">
        <w:rPr>
          <w:rFonts w:ascii="Arial" w:hAnsi="Arial" w:cs="Arial"/>
          <w:bCs/>
          <w:szCs w:val="24"/>
        </w:rPr>
        <w:t xml:space="preserve">Previous </w:t>
      </w:r>
      <w:r w:rsidRPr="006D5546">
        <w:rPr>
          <w:rFonts w:ascii="Arial" w:hAnsi="Arial" w:cs="Arial"/>
          <w:color w:val="212121"/>
          <w:szCs w:val="24"/>
        </w:rPr>
        <w:t>r</w:t>
      </w:r>
      <w:r w:rsidR="00D22F28" w:rsidRPr="006D5546">
        <w:rPr>
          <w:rFonts w:ascii="Arial" w:hAnsi="Arial" w:cs="Arial"/>
          <w:color w:val="212121"/>
          <w:szCs w:val="24"/>
        </w:rPr>
        <w:t>eports</w:t>
      </w:r>
      <w:r w:rsidR="00D22F28" w:rsidRPr="00FB5367">
        <w:rPr>
          <w:rFonts w:ascii="Arial" w:hAnsi="Arial" w:cs="Arial"/>
          <w:bCs/>
          <w:szCs w:val="24"/>
        </w:rPr>
        <w:t xml:space="preserve"> had led to Wales taking better actions as the</w:t>
      </w:r>
      <w:r w:rsidRPr="00FB5367">
        <w:rPr>
          <w:rFonts w:ascii="Arial" w:hAnsi="Arial" w:cs="Arial"/>
          <w:bCs/>
          <w:szCs w:val="24"/>
        </w:rPr>
        <w:t xml:space="preserve"> reports </w:t>
      </w:r>
      <w:r w:rsidR="00D22F28" w:rsidRPr="00FB5367">
        <w:rPr>
          <w:rFonts w:ascii="Arial" w:hAnsi="Arial" w:cs="Arial"/>
          <w:bCs/>
          <w:szCs w:val="24"/>
        </w:rPr>
        <w:t xml:space="preserve">were published around the same time as public sector bodies were setting equality </w:t>
      </w:r>
      <w:r w:rsidR="00D22F28" w:rsidRPr="00FB5367">
        <w:rPr>
          <w:rFonts w:ascii="Arial" w:hAnsi="Arial" w:cs="Arial"/>
          <w:color w:val="212121"/>
          <w:szCs w:val="24"/>
        </w:rPr>
        <w:lastRenderedPageBreak/>
        <w:t>objectives</w:t>
      </w:r>
      <w:r w:rsidR="00D22F28" w:rsidRPr="00FB5367">
        <w:rPr>
          <w:rFonts w:ascii="Arial" w:hAnsi="Arial" w:cs="Arial"/>
          <w:bCs/>
          <w:szCs w:val="24"/>
        </w:rPr>
        <w:t xml:space="preserve"> </w:t>
      </w:r>
      <w:r w:rsidR="000E77B9" w:rsidRPr="00FB5367">
        <w:rPr>
          <w:rFonts w:ascii="Arial" w:hAnsi="Arial" w:cs="Arial"/>
          <w:bCs/>
          <w:szCs w:val="24"/>
        </w:rPr>
        <w:t>e.g.,</w:t>
      </w:r>
      <w:r w:rsidR="00D22F28" w:rsidRPr="00FB5367">
        <w:rPr>
          <w:rFonts w:ascii="Arial" w:hAnsi="Arial" w:cs="Arial"/>
          <w:bCs/>
          <w:szCs w:val="24"/>
        </w:rPr>
        <w:t xml:space="preserve"> the </w:t>
      </w:r>
      <w:r w:rsidRPr="00FB5367">
        <w:rPr>
          <w:rFonts w:ascii="Arial" w:hAnsi="Arial" w:cs="Arial"/>
          <w:bCs/>
          <w:szCs w:val="24"/>
        </w:rPr>
        <w:t xml:space="preserve">2014 </w:t>
      </w:r>
      <w:r w:rsidR="00D22F28" w:rsidRPr="00FB5367">
        <w:rPr>
          <w:rFonts w:ascii="Arial" w:hAnsi="Arial" w:cs="Arial"/>
          <w:bCs/>
          <w:szCs w:val="24"/>
        </w:rPr>
        <w:t xml:space="preserve">Mitchell Report (an evaluation of the PSED in Wales). </w:t>
      </w:r>
      <w:r w:rsidRPr="00FB5367">
        <w:rPr>
          <w:rFonts w:ascii="Arial" w:hAnsi="Arial" w:cs="Arial"/>
          <w:bCs/>
          <w:szCs w:val="24"/>
        </w:rPr>
        <w:t>T</w:t>
      </w:r>
      <w:r w:rsidR="00D22F28" w:rsidRPr="00FB5367">
        <w:rPr>
          <w:rFonts w:ascii="Arial" w:hAnsi="Arial" w:cs="Arial"/>
          <w:bCs/>
          <w:szCs w:val="24"/>
        </w:rPr>
        <w:t xml:space="preserve">he Committee wondered how public bodies would be able to set their equality objectives </w:t>
      </w:r>
      <w:r w:rsidRPr="00FB5367">
        <w:rPr>
          <w:rFonts w:ascii="Arial" w:hAnsi="Arial" w:cs="Arial"/>
          <w:bCs/>
          <w:szCs w:val="24"/>
        </w:rPr>
        <w:t xml:space="preserve">for 2024 </w:t>
      </w:r>
      <w:r w:rsidR="00D22F28" w:rsidRPr="00FB5367">
        <w:rPr>
          <w:rFonts w:ascii="Arial" w:hAnsi="Arial" w:cs="Arial"/>
          <w:bCs/>
          <w:szCs w:val="24"/>
        </w:rPr>
        <w:t xml:space="preserve">since the </w:t>
      </w:r>
      <w:r w:rsidRPr="00FB5367">
        <w:rPr>
          <w:rFonts w:ascii="Arial" w:hAnsi="Arial" w:cs="Arial"/>
          <w:bCs/>
          <w:szCs w:val="24"/>
        </w:rPr>
        <w:t xml:space="preserve">reconfigured </w:t>
      </w:r>
      <w:r w:rsidR="00D22F28" w:rsidRPr="00FB5367">
        <w:rPr>
          <w:rFonts w:ascii="Arial" w:hAnsi="Arial" w:cs="Arial"/>
          <w:bCs/>
          <w:szCs w:val="24"/>
        </w:rPr>
        <w:t xml:space="preserve">report would present PCs; it could lead to too many equality objectives confined to workforce objectives to the exclusion of other areas / sectors. </w:t>
      </w:r>
    </w:p>
    <w:p w14:paraId="415C84CC" w14:textId="77777777" w:rsidR="00D22F28" w:rsidRPr="00FB5367" w:rsidRDefault="00D22F28" w:rsidP="00F0435F">
      <w:pPr>
        <w:pStyle w:val="ListParagraph"/>
        <w:rPr>
          <w:rFonts w:ascii="Arial" w:hAnsi="Arial" w:cs="Arial"/>
          <w:bCs/>
          <w:szCs w:val="24"/>
        </w:rPr>
      </w:pPr>
    </w:p>
    <w:p w14:paraId="155F704E" w14:textId="682E9A09" w:rsidR="00D22F28" w:rsidRPr="00FB5367" w:rsidRDefault="00D22F28" w:rsidP="00F0435F">
      <w:pPr>
        <w:pStyle w:val="ListParagraph"/>
        <w:keepLines w:val="0"/>
        <w:numPr>
          <w:ilvl w:val="0"/>
          <w:numId w:val="25"/>
        </w:numPr>
        <w:spacing w:before="0" w:after="160"/>
        <w:contextualSpacing/>
        <w:rPr>
          <w:rFonts w:ascii="Arial" w:hAnsi="Arial" w:cs="Arial"/>
          <w:bCs/>
          <w:szCs w:val="24"/>
        </w:rPr>
      </w:pPr>
      <w:r w:rsidRPr="00FB5367">
        <w:rPr>
          <w:rFonts w:ascii="Arial" w:hAnsi="Arial" w:cs="Arial"/>
          <w:bCs/>
          <w:szCs w:val="24"/>
        </w:rPr>
        <w:t xml:space="preserve">The Committee </w:t>
      </w:r>
      <w:r w:rsidR="00B95589" w:rsidRPr="00FB5367">
        <w:rPr>
          <w:rFonts w:ascii="Arial" w:hAnsi="Arial" w:cs="Arial"/>
          <w:bCs/>
          <w:szCs w:val="24"/>
        </w:rPr>
        <w:t xml:space="preserve">also </w:t>
      </w:r>
      <w:r w:rsidRPr="00FB5367">
        <w:rPr>
          <w:rFonts w:ascii="Arial" w:hAnsi="Arial" w:cs="Arial"/>
          <w:bCs/>
          <w:szCs w:val="24"/>
        </w:rPr>
        <w:t xml:space="preserve">wondered whether the changes proposed resulted from </w:t>
      </w:r>
      <w:r w:rsidRPr="00FB5367">
        <w:rPr>
          <w:rFonts w:ascii="Arial" w:hAnsi="Arial" w:cs="Arial"/>
          <w:color w:val="212121"/>
          <w:szCs w:val="24"/>
        </w:rPr>
        <w:t>stakeholder</w:t>
      </w:r>
      <w:r w:rsidR="00B95589" w:rsidRPr="00FB5367">
        <w:rPr>
          <w:rFonts w:ascii="Arial" w:hAnsi="Arial" w:cs="Arial"/>
          <w:color w:val="212121"/>
          <w:szCs w:val="24"/>
        </w:rPr>
        <w:t xml:space="preserve"> consultation</w:t>
      </w:r>
      <w:r w:rsidRPr="00FB5367">
        <w:rPr>
          <w:rFonts w:ascii="Arial" w:hAnsi="Arial" w:cs="Arial"/>
          <w:bCs/>
          <w:szCs w:val="24"/>
        </w:rPr>
        <w:t xml:space="preserve">. The roadshows for the Measurement Framework showed the </w:t>
      </w:r>
      <w:r w:rsidRPr="006D5546">
        <w:rPr>
          <w:rFonts w:ascii="Arial" w:hAnsi="Arial" w:cs="Arial"/>
          <w:color w:val="212121"/>
          <w:szCs w:val="24"/>
        </w:rPr>
        <w:t>strength</w:t>
      </w:r>
      <w:r w:rsidRPr="00FB5367">
        <w:rPr>
          <w:rFonts w:ascii="Arial" w:hAnsi="Arial" w:cs="Arial"/>
          <w:bCs/>
          <w:szCs w:val="24"/>
        </w:rPr>
        <w:t xml:space="preserve"> of feeling around how the </w:t>
      </w:r>
      <w:r w:rsidR="00B95589" w:rsidRPr="00FB5367">
        <w:rPr>
          <w:rFonts w:ascii="Arial" w:hAnsi="Arial" w:cs="Arial"/>
          <w:bCs/>
          <w:szCs w:val="24"/>
        </w:rPr>
        <w:t xml:space="preserve">previous </w:t>
      </w:r>
      <w:r w:rsidRPr="00FB5367">
        <w:rPr>
          <w:rFonts w:ascii="Arial" w:hAnsi="Arial" w:cs="Arial"/>
          <w:bCs/>
          <w:szCs w:val="24"/>
        </w:rPr>
        <w:t>report</w:t>
      </w:r>
      <w:r w:rsidR="00B95589" w:rsidRPr="00FB5367">
        <w:rPr>
          <w:rFonts w:ascii="Arial" w:hAnsi="Arial" w:cs="Arial"/>
          <w:bCs/>
          <w:szCs w:val="24"/>
        </w:rPr>
        <w:t>s</w:t>
      </w:r>
      <w:r w:rsidRPr="00FB5367">
        <w:rPr>
          <w:rFonts w:ascii="Arial" w:hAnsi="Arial" w:cs="Arial"/>
          <w:bCs/>
          <w:szCs w:val="24"/>
        </w:rPr>
        <w:t xml:space="preserve"> helped decision</w:t>
      </w:r>
      <w:r w:rsidR="00B95589" w:rsidRPr="00FB5367">
        <w:rPr>
          <w:rFonts w:ascii="Arial" w:hAnsi="Arial" w:cs="Arial"/>
          <w:bCs/>
          <w:szCs w:val="24"/>
        </w:rPr>
        <w:t>-making</w:t>
      </w:r>
      <w:r w:rsidRPr="00FB5367">
        <w:rPr>
          <w:rFonts w:ascii="Arial" w:hAnsi="Arial" w:cs="Arial"/>
          <w:bCs/>
          <w:szCs w:val="24"/>
        </w:rPr>
        <w:t xml:space="preserve"> in the public sector.</w:t>
      </w:r>
    </w:p>
    <w:p w14:paraId="09641AB5" w14:textId="77777777" w:rsidR="00D22F28" w:rsidRPr="00FB5367" w:rsidRDefault="00D22F28" w:rsidP="00F0435F">
      <w:pPr>
        <w:pStyle w:val="ListParagraph"/>
        <w:rPr>
          <w:rFonts w:ascii="Arial" w:hAnsi="Arial" w:cs="Arial"/>
          <w:bCs/>
          <w:szCs w:val="24"/>
        </w:rPr>
      </w:pPr>
    </w:p>
    <w:p w14:paraId="60615856" w14:textId="77777777" w:rsidR="00D22F28" w:rsidRPr="00FB5367" w:rsidRDefault="00D22F28" w:rsidP="00F0435F">
      <w:pPr>
        <w:pStyle w:val="ListParagraph"/>
        <w:keepLines w:val="0"/>
        <w:numPr>
          <w:ilvl w:val="0"/>
          <w:numId w:val="25"/>
        </w:numPr>
        <w:spacing w:before="0" w:after="160"/>
        <w:contextualSpacing/>
        <w:rPr>
          <w:rFonts w:ascii="Arial" w:hAnsi="Arial" w:cs="Arial"/>
          <w:bCs/>
          <w:szCs w:val="24"/>
        </w:rPr>
      </w:pPr>
      <w:r w:rsidRPr="00FB5367">
        <w:rPr>
          <w:rFonts w:ascii="Arial" w:hAnsi="Arial" w:cs="Arial"/>
          <w:bCs/>
          <w:szCs w:val="24"/>
        </w:rPr>
        <w:t xml:space="preserve">If </w:t>
      </w:r>
      <w:r w:rsidRPr="006D5546">
        <w:rPr>
          <w:rFonts w:ascii="Arial" w:hAnsi="Arial" w:cs="Arial"/>
          <w:color w:val="212121"/>
          <w:szCs w:val="24"/>
        </w:rPr>
        <w:t>stakeholders</w:t>
      </w:r>
      <w:r w:rsidRPr="00FB5367">
        <w:rPr>
          <w:rFonts w:ascii="Arial" w:hAnsi="Arial" w:cs="Arial"/>
          <w:bCs/>
          <w:szCs w:val="24"/>
        </w:rPr>
        <w:t xml:space="preserve"> had not been consulted, they would need to be informed in advance </w:t>
      </w:r>
      <w:r w:rsidRPr="00FB5367">
        <w:rPr>
          <w:rFonts w:ascii="Arial" w:hAnsi="Arial" w:cs="Arial"/>
          <w:color w:val="212121"/>
          <w:szCs w:val="24"/>
        </w:rPr>
        <w:t>and</w:t>
      </w:r>
      <w:r w:rsidRPr="00FB5367">
        <w:rPr>
          <w:rFonts w:ascii="Arial" w:hAnsi="Arial" w:cs="Arial"/>
          <w:bCs/>
          <w:szCs w:val="24"/>
        </w:rPr>
        <w:t xml:space="preserve"> as soon as possible of the proposed changes and the rationale.  All this will take resource.</w:t>
      </w:r>
    </w:p>
    <w:p w14:paraId="1186B921" w14:textId="77777777" w:rsidR="00D22F28" w:rsidRPr="00FB5367" w:rsidRDefault="00D22F28" w:rsidP="00F0435F">
      <w:pPr>
        <w:pStyle w:val="ListParagraph"/>
        <w:rPr>
          <w:rFonts w:ascii="Arial" w:hAnsi="Arial" w:cs="Arial"/>
          <w:bCs/>
          <w:szCs w:val="24"/>
        </w:rPr>
      </w:pPr>
    </w:p>
    <w:p w14:paraId="194E624F" w14:textId="58D4210E" w:rsidR="00A4012C" w:rsidRPr="00FB5367" w:rsidRDefault="00D22F28" w:rsidP="00F0435F">
      <w:pPr>
        <w:pStyle w:val="ListParagraph"/>
        <w:keepLines w:val="0"/>
        <w:numPr>
          <w:ilvl w:val="0"/>
          <w:numId w:val="25"/>
        </w:numPr>
        <w:spacing w:before="0" w:after="160"/>
        <w:contextualSpacing/>
        <w:rPr>
          <w:rFonts w:ascii="Arial" w:hAnsi="Arial" w:cs="Arial"/>
          <w:bCs/>
          <w:szCs w:val="24"/>
        </w:rPr>
      </w:pPr>
      <w:r w:rsidRPr="00FB5367">
        <w:rPr>
          <w:rFonts w:ascii="Arial" w:hAnsi="Arial" w:cs="Arial"/>
          <w:bCs/>
          <w:szCs w:val="24"/>
        </w:rPr>
        <w:t xml:space="preserve">This ties in </w:t>
      </w:r>
      <w:r w:rsidRPr="006D5546">
        <w:rPr>
          <w:rFonts w:ascii="Arial" w:hAnsi="Arial" w:cs="Arial"/>
          <w:color w:val="212121"/>
          <w:szCs w:val="24"/>
        </w:rPr>
        <w:t>with</w:t>
      </w:r>
      <w:r w:rsidRPr="00FB5367">
        <w:rPr>
          <w:rFonts w:ascii="Arial" w:hAnsi="Arial" w:cs="Arial"/>
          <w:bCs/>
          <w:szCs w:val="24"/>
        </w:rPr>
        <w:t xml:space="preserve"> the three-nation stakeholder engagement strategy and the need for a clear plan over the next two years.</w:t>
      </w:r>
    </w:p>
    <w:p w14:paraId="6D5E71AC" w14:textId="5D0145B9" w:rsidR="00A4012C" w:rsidRPr="00FB5367" w:rsidRDefault="00A4012C" w:rsidP="00F0435F">
      <w:pPr>
        <w:spacing w:after="240"/>
        <w:rPr>
          <w:rFonts w:ascii="Arial" w:hAnsi="Arial" w:cs="Arial"/>
          <w:b/>
          <w:bCs/>
          <w:szCs w:val="24"/>
          <w:u w:val="single"/>
        </w:rPr>
      </w:pPr>
      <w:r w:rsidRPr="00FB5367">
        <w:rPr>
          <w:rFonts w:ascii="Arial" w:hAnsi="Arial" w:cs="Arial"/>
          <w:b/>
          <w:bCs/>
          <w:szCs w:val="24"/>
          <w:u w:val="single"/>
        </w:rPr>
        <w:t>Strategy</w:t>
      </w:r>
    </w:p>
    <w:p w14:paraId="5B3BD423" w14:textId="74E39584" w:rsidR="00A4012C" w:rsidRPr="00FB5367" w:rsidRDefault="00A4012C" w:rsidP="00F0435F">
      <w:pPr>
        <w:pStyle w:val="ListParagraph"/>
        <w:keepLines w:val="0"/>
        <w:numPr>
          <w:ilvl w:val="0"/>
          <w:numId w:val="25"/>
        </w:numPr>
        <w:spacing w:before="0" w:after="160"/>
        <w:contextualSpacing/>
        <w:rPr>
          <w:rFonts w:ascii="Arial" w:hAnsi="Arial" w:cs="Arial"/>
          <w:bCs/>
          <w:szCs w:val="24"/>
        </w:rPr>
      </w:pPr>
      <w:r w:rsidRPr="00FB5367">
        <w:rPr>
          <w:rFonts w:ascii="Arial" w:hAnsi="Arial" w:cs="Arial"/>
          <w:bCs/>
          <w:szCs w:val="24"/>
        </w:rPr>
        <w:t xml:space="preserve">They </w:t>
      </w:r>
      <w:r w:rsidRPr="006D5546">
        <w:rPr>
          <w:rFonts w:ascii="Arial" w:hAnsi="Arial" w:cs="Arial"/>
          <w:color w:val="212121"/>
          <w:szCs w:val="24"/>
        </w:rPr>
        <w:t>were</w:t>
      </w:r>
      <w:r w:rsidRPr="00FB5367">
        <w:rPr>
          <w:rFonts w:ascii="Arial" w:hAnsi="Arial" w:cs="Arial"/>
          <w:bCs/>
          <w:szCs w:val="24"/>
        </w:rPr>
        <w:t xml:space="preserve"> very supportive of having a data and evidence strategy.  </w:t>
      </w:r>
    </w:p>
    <w:p w14:paraId="59EBCC9B" w14:textId="77777777" w:rsidR="00A4012C" w:rsidRPr="00FB5367" w:rsidRDefault="00A4012C" w:rsidP="00F0435F">
      <w:pPr>
        <w:pStyle w:val="ListParagraph"/>
        <w:keepLines w:val="0"/>
        <w:spacing w:before="0" w:after="160"/>
        <w:ind w:left="360"/>
        <w:contextualSpacing/>
        <w:rPr>
          <w:rFonts w:ascii="Arial" w:hAnsi="Arial" w:cs="Arial"/>
          <w:bCs/>
          <w:szCs w:val="24"/>
        </w:rPr>
      </w:pPr>
    </w:p>
    <w:p w14:paraId="214617E9" w14:textId="335116BD" w:rsidR="00A4012C" w:rsidRPr="00FB5367" w:rsidRDefault="00A4012C" w:rsidP="00F0435F">
      <w:pPr>
        <w:pStyle w:val="ListParagraph"/>
        <w:keepLines w:val="0"/>
        <w:numPr>
          <w:ilvl w:val="0"/>
          <w:numId w:val="25"/>
        </w:numPr>
        <w:spacing w:before="0" w:after="160"/>
        <w:contextualSpacing/>
        <w:rPr>
          <w:rFonts w:ascii="Arial" w:hAnsi="Arial" w:cs="Arial"/>
          <w:bCs/>
          <w:szCs w:val="24"/>
        </w:rPr>
      </w:pPr>
      <w:r w:rsidRPr="00FB5367">
        <w:rPr>
          <w:rFonts w:ascii="Arial" w:hAnsi="Arial" w:cs="Arial"/>
          <w:bCs/>
          <w:szCs w:val="24"/>
        </w:rPr>
        <w:t xml:space="preserve">The </w:t>
      </w:r>
      <w:r w:rsidRPr="006D5546">
        <w:rPr>
          <w:rFonts w:ascii="Arial" w:hAnsi="Arial" w:cs="Arial"/>
          <w:color w:val="212121"/>
          <w:szCs w:val="24"/>
        </w:rPr>
        <w:t>direction</w:t>
      </w:r>
      <w:r w:rsidRPr="00FB5367">
        <w:rPr>
          <w:rFonts w:ascii="Arial" w:hAnsi="Arial" w:cs="Arial"/>
          <w:bCs/>
          <w:szCs w:val="24"/>
        </w:rPr>
        <w:t xml:space="preserve"> of the paper is correct but hugely ambitious in some regards (</w:t>
      </w:r>
      <w:r w:rsidR="000E77B9" w:rsidRPr="00FB5367">
        <w:rPr>
          <w:rFonts w:ascii="Arial" w:hAnsi="Arial" w:cs="Arial"/>
          <w:bCs/>
          <w:szCs w:val="24"/>
        </w:rPr>
        <w:t>e.g.,</w:t>
      </w:r>
      <w:r w:rsidRPr="00FB5367">
        <w:rPr>
          <w:rFonts w:ascii="Arial" w:hAnsi="Arial" w:cs="Arial"/>
          <w:bCs/>
          <w:szCs w:val="24"/>
        </w:rPr>
        <w:t xml:space="preserve"> machine learning) given the current base state and budget constraints.  </w:t>
      </w:r>
    </w:p>
    <w:p w14:paraId="51CD1A2D" w14:textId="77777777" w:rsidR="00A4012C" w:rsidRPr="00FB5367" w:rsidRDefault="00A4012C" w:rsidP="00F0435F">
      <w:pPr>
        <w:pStyle w:val="ListParagraph"/>
        <w:rPr>
          <w:rFonts w:ascii="Arial" w:hAnsi="Arial" w:cs="Arial"/>
          <w:bCs/>
          <w:szCs w:val="24"/>
        </w:rPr>
      </w:pPr>
    </w:p>
    <w:p w14:paraId="19100D47" w14:textId="77777777" w:rsidR="00A4012C" w:rsidRPr="00FB5367" w:rsidRDefault="00A4012C" w:rsidP="00F0435F">
      <w:pPr>
        <w:pStyle w:val="ListParagraph"/>
        <w:keepLines w:val="0"/>
        <w:numPr>
          <w:ilvl w:val="0"/>
          <w:numId w:val="25"/>
        </w:numPr>
        <w:spacing w:before="0" w:after="160"/>
        <w:contextualSpacing/>
        <w:rPr>
          <w:rFonts w:ascii="Arial" w:hAnsi="Arial" w:cs="Arial"/>
          <w:bCs/>
          <w:szCs w:val="24"/>
        </w:rPr>
      </w:pPr>
      <w:r w:rsidRPr="00FB5367">
        <w:rPr>
          <w:rFonts w:ascii="Arial" w:hAnsi="Arial" w:cs="Arial"/>
          <w:bCs/>
          <w:szCs w:val="24"/>
        </w:rPr>
        <w:t xml:space="preserve">The paper </w:t>
      </w:r>
      <w:r w:rsidRPr="006D5546">
        <w:rPr>
          <w:rFonts w:ascii="Arial" w:hAnsi="Arial" w:cs="Arial"/>
          <w:color w:val="212121"/>
          <w:szCs w:val="24"/>
        </w:rPr>
        <w:t>could</w:t>
      </w:r>
      <w:r w:rsidRPr="00FB5367">
        <w:rPr>
          <w:rFonts w:ascii="Arial" w:hAnsi="Arial" w:cs="Arial"/>
          <w:bCs/>
          <w:szCs w:val="24"/>
        </w:rPr>
        <w:t xml:space="preserve"> be simplified in terms of language/jargon.</w:t>
      </w:r>
    </w:p>
    <w:p w14:paraId="43EE873D" w14:textId="77777777" w:rsidR="00A4012C" w:rsidRPr="00FB5367" w:rsidRDefault="00A4012C" w:rsidP="00F0435F">
      <w:pPr>
        <w:pStyle w:val="ListParagraph"/>
        <w:keepLines w:val="0"/>
        <w:spacing w:before="0" w:after="160"/>
        <w:ind w:left="360"/>
        <w:contextualSpacing/>
        <w:rPr>
          <w:rFonts w:ascii="Arial" w:hAnsi="Arial" w:cs="Arial"/>
          <w:bCs/>
          <w:szCs w:val="24"/>
        </w:rPr>
      </w:pPr>
    </w:p>
    <w:p w14:paraId="17734530" w14:textId="2ACA9DB8" w:rsidR="00911DBB" w:rsidRPr="00FB5367" w:rsidRDefault="00473AD0" w:rsidP="00F0435F">
      <w:pPr>
        <w:pStyle w:val="Heading2"/>
        <w:numPr>
          <w:ilvl w:val="0"/>
          <w:numId w:val="19"/>
        </w:numPr>
        <w:spacing w:before="240" w:line="276" w:lineRule="auto"/>
        <w:rPr>
          <w:rFonts w:ascii="Arial" w:hAnsi="Arial" w:cs="Arial"/>
          <w:szCs w:val="36"/>
        </w:rPr>
      </w:pPr>
      <w:bookmarkStart w:id="11" w:name="_Toc115452411"/>
      <w:r w:rsidRPr="00FB5367">
        <w:rPr>
          <w:rFonts w:ascii="Arial" w:hAnsi="Arial" w:cs="Arial"/>
          <w:szCs w:val="36"/>
        </w:rPr>
        <w:t xml:space="preserve">Informal session with </w:t>
      </w:r>
      <w:r w:rsidR="00DF2E88" w:rsidRPr="00FB5367">
        <w:rPr>
          <w:rFonts w:ascii="Arial" w:hAnsi="Arial" w:cs="Arial"/>
          <w:szCs w:val="36"/>
        </w:rPr>
        <w:t>M</w:t>
      </w:r>
      <w:r w:rsidRPr="00FB5367">
        <w:rPr>
          <w:rFonts w:ascii="Arial" w:hAnsi="Arial" w:cs="Arial"/>
          <w:szCs w:val="36"/>
        </w:rPr>
        <w:t>embers</w:t>
      </w:r>
      <w:bookmarkEnd w:id="11"/>
      <w:r w:rsidR="00220B83" w:rsidRPr="00FB5367">
        <w:rPr>
          <w:rFonts w:ascii="Arial" w:hAnsi="Arial" w:cs="Arial"/>
          <w:szCs w:val="36"/>
        </w:rPr>
        <w:t xml:space="preserve"> </w:t>
      </w:r>
    </w:p>
    <w:p w14:paraId="76B8C381" w14:textId="77777777" w:rsidR="00677904" w:rsidRDefault="002807BA" w:rsidP="00F0435F">
      <w:pPr>
        <w:pStyle w:val="ListParagraph"/>
        <w:ind w:left="360"/>
        <w:rPr>
          <w:rFonts w:ascii="Arial" w:hAnsi="Arial" w:cs="Arial"/>
          <w:b/>
          <w:szCs w:val="24"/>
          <w:u w:val="single"/>
        </w:rPr>
      </w:pPr>
      <w:r w:rsidRPr="00FB5367">
        <w:rPr>
          <w:rFonts w:ascii="Arial" w:hAnsi="Arial" w:cs="Arial"/>
          <w:b/>
          <w:szCs w:val="24"/>
          <w:u w:val="single"/>
        </w:rPr>
        <w:t xml:space="preserve">Committee </w:t>
      </w:r>
      <w:r w:rsidR="00DF2E88" w:rsidRPr="00FB5367">
        <w:rPr>
          <w:rFonts w:ascii="Arial" w:hAnsi="Arial" w:cs="Arial"/>
          <w:b/>
          <w:szCs w:val="24"/>
          <w:u w:val="single"/>
        </w:rPr>
        <w:t xml:space="preserve">and stakeholder </w:t>
      </w:r>
      <w:r w:rsidRPr="00FB5367">
        <w:rPr>
          <w:rFonts w:ascii="Arial" w:hAnsi="Arial" w:cs="Arial"/>
          <w:b/>
          <w:szCs w:val="24"/>
          <w:u w:val="single"/>
        </w:rPr>
        <w:t>engagement</w:t>
      </w:r>
    </w:p>
    <w:p w14:paraId="1812DEF1" w14:textId="74F2DC04" w:rsidR="00435000" w:rsidRPr="00677904" w:rsidRDefault="00462F51" w:rsidP="00F0435F">
      <w:pPr>
        <w:pStyle w:val="ListParagraph"/>
        <w:numPr>
          <w:ilvl w:val="0"/>
          <w:numId w:val="27"/>
        </w:numPr>
        <w:spacing w:after="240"/>
        <w:rPr>
          <w:rFonts w:ascii="Arial" w:hAnsi="Arial" w:cs="Arial"/>
          <w:b/>
          <w:szCs w:val="24"/>
          <w:u w:val="single"/>
        </w:rPr>
      </w:pPr>
      <w:r w:rsidRPr="00677904">
        <w:rPr>
          <w:rFonts w:ascii="Arial" w:hAnsi="Arial" w:cs="Arial"/>
          <w:iCs/>
          <w:szCs w:val="24"/>
        </w:rPr>
        <w:t xml:space="preserve">Members discussed </w:t>
      </w:r>
      <w:r w:rsidR="00B90B02" w:rsidRPr="00677904">
        <w:rPr>
          <w:rFonts w:ascii="Arial" w:hAnsi="Arial" w:cs="Arial"/>
          <w:iCs/>
          <w:szCs w:val="24"/>
        </w:rPr>
        <w:t xml:space="preserve">the </w:t>
      </w:r>
      <w:r w:rsidR="00B95589" w:rsidRPr="00677904">
        <w:rPr>
          <w:rFonts w:ascii="Arial" w:hAnsi="Arial" w:cs="Arial"/>
          <w:iCs/>
          <w:szCs w:val="24"/>
        </w:rPr>
        <w:t xml:space="preserve">pre-pandemic </w:t>
      </w:r>
      <w:r w:rsidR="0047671F" w:rsidRPr="00677904">
        <w:rPr>
          <w:rFonts w:ascii="Arial" w:hAnsi="Arial" w:cs="Arial"/>
          <w:iCs/>
          <w:szCs w:val="24"/>
        </w:rPr>
        <w:t>stakeholder engagement activities</w:t>
      </w:r>
      <w:r w:rsidR="00324345" w:rsidRPr="00677904">
        <w:rPr>
          <w:rFonts w:ascii="Arial" w:hAnsi="Arial" w:cs="Arial"/>
          <w:iCs/>
          <w:szCs w:val="24"/>
        </w:rPr>
        <w:t xml:space="preserve"> with</w:t>
      </w:r>
      <w:r w:rsidRPr="00677904">
        <w:rPr>
          <w:rFonts w:ascii="Arial" w:hAnsi="Arial" w:cs="Arial"/>
          <w:iCs/>
          <w:szCs w:val="24"/>
        </w:rPr>
        <w:t xml:space="preserve"> </w:t>
      </w:r>
      <w:r w:rsidR="00B9097E" w:rsidRPr="00677904">
        <w:rPr>
          <w:rFonts w:ascii="Arial" w:hAnsi="Arial" w:cs="Arial"/>
          <w:szCs w:val="24"/>
        </w:rPr>
        <w:t>Welsh</w:t>
      </w:r>
      <w:r w:rsidRPr="00677904">
        <w:rPr>
          <w:rFonts w:ascii="Arial" w:hAnsi="Arial" w:cs="Arial"/>
          <w:iCs/>
          <w:szCs w:val="24"/>
        </w:rPr>
        <w:t xml:space="preserve"> stakeholders</w:t>
      </w:r>
      <w:r w:rsidR="00B70935" w:rsidRPr="00677904">
        <w:rPr>
          <w:rFonts w:ascii="Arial" w:hAnsi="Arial" w:cs="Arial"/>
          <w:iCs/>
          <w:szCs w:val="24"/>
        </w:rPr>
        <w:t xml:space="preserve"> and deliberated </w:t>
      </w:r>
      <w:r w:rsidR="00B90B02" w:rsidRPr="00677904">
        <w:rPr>
          <w:rFonts w:ascii="Arial" w:hAnsi="Arial" w:cs="Arial"/>
          <w:iCs/>
          <w:szCs w:val="24"/>
        </w:rPr>
        <w:t xml:space="preserve">on </w:t>
      </w:r>
      <w:r w:rsidR="00B95589" w:rsidRPr="00677904">
        <w:rPr>
          <w:rFonts w:ascii="Arial" w:hAnsi="Arial" w:cs="Arial"/>
          <w:iCs/>
          <w:szCs w:val="24"/>
        </w:rPr>
        <w:t>how</w:t>
      </w:r>
      <w:r w:rsidR="00B70935" w:rsidRPr="00677904">
        <w:rPr>
          <w:rFonts w:ascii="Arial" w:hAnsi="Arial" w:cs="Arial"/>
          <w:iCs/>
          <w:szCs w:val="24"/>
        </w:rPr>
        <w:t xml:space="preserve"> </w:t>
      </w:r>
      <w:r w:rsidR="00A80BFD" w:rsidRPr="00677904">
        <w:rPr>
          <w:rFonts w:ascii="Arial" w:hAnsi="Arial" w:cs="Arial"/>
          <w:iCs/>
          <w:szCs w:val="24"/>
        </w:rPr>
        <w:t xml:space="preserve">to develop a new </w:t>
      </w:r>
      <w:r w:rsidR="00B95589" w:rsidRPr="00677904">
        <w:rPr>
          <w:rFonts w:ascii="Arial" w:hAnsi="Arial" w:cs="Arial"/>
          <w:iCs/>
          <w:szCs w:val="24"/>
        </w:rPr>
        <w:t xml:space="preserve">engagement </w:t>
      </w:r>
      <w:r w:rsidR="00A80BFD" w:rsidRPr="00677904">
        <w:rPr>
          <w:rFonts w:ascii="Arial" w:hAnsi="Arial" w:cs="Arial"/>
          <w:iCs/>
          <w:szCs w:val="24"/>
        </w:rPr>
        <w:t>approach</w:t>
      </w:r>
      <w:r w:rsidR="00B70935" w:rsidRPr="00677904">
        <w:rPr>
          <w:rFonts w:ascii="Arial" w:hAnsi="Arial" w:cs="Arial"/>
          <w:iCs/>
          <w:szCs w:val="24"/>
        </w:rPr>
        <w:t xml:space="preserve">. </w:t>
      </w:r>
    </w:p>
    <w:p w14:paraId="38EF8342" w14:textId="50F41274" w:rsidR="00911DBB" w:rsidRPr="00FB5367" w:rsidRDefault="00625BE7" w:rsidP="00F0435F">
      <w:pPr>
        <w:pStyle w:val="ListParagraph"/>
        <w:numPr>
          <w:ilvl w:val="0"/>
          <w:numId w:val="27"/>
        </w:numPr>
        <w:spacing w:after="240"/>
        <w:rPr>
          <w:rFonts w:ascii="Arial" w:hAnsi="Arial" w:cs="Arial"/>
          <w:szCs w:val="24"/>
        </w:rPr>
      </w:pPr>
      <w:r w:rsidRPr="00FB5367">
        <w:rPr>
          <w:rFonts w:ascii="Arial" w:hAnsi="Arial" w:cs="Arial"/>
          <w:iCs/>
          <w:szCs w:val="24"/>
        </w:rPr>
        <w:t>M</w:t>
      </w:r>
      <w:r w:rsidR="00B70935" w:rsidRPr="00FB5367">
        <w:rPr>
          <w:rFonts w:ascii="Arial" w:hAnsi="Arial" w:cs="Arial"/>
          <w:iCs/>
          <w:szCs w:val="24"/>
        </w:rPr>
        <w:t>embers</w:t>
      </w:r>
      <w:r w:rsidR="006C7C60" w:rsidRPr="00FB5367">
        <w:rPr>
          <w:rFonts w:ascii="Arial" w:hAnsi="Arial" w:cs="Arial"/>
          <w:iCs/>
          <w:szCs w:val="24"/>
        </w:rPr>
        <w:t xml:space="preserve"> noted</w:t>
      </w:r>
      <w:r w:rsidR="00B70935" w:rsidRPr="00FB5367">
        <w:rPr>
          <w:rFonts w:ascii="Arial" w:hAnsi="Arial" w:cs="Arial"/>
          <w:iCs/>
          <w:szCs w:val="24"/>
        </w:rPr>
        <w:t xml:space="preserve"> that</w:t>
      </w:r>
      <w:r w:rsidR="00324345" w:rsidRPr="00FB5367">
        <w:rPr>
          <w:rFonts w:ascii="Arial" w:hAnsi="Arial" w:cs="Arial"/>
          <w:iCs/>
          <w:szCs w:val="24"/>
        </w:rPr>
        <w:t xml:space="preserve"> </w:t>
      </w:r>
      <w:r w:rsidR="00B70935" w:rsidRPr="00FB5367">
        <w:rPr>
          <w:rFonts w:ascii="Arial" w:hAnsi="Arial" w:cs="Arial"/>
          <w:iCs/>
          <w:szCs w:val="24"/>
        </w:rPr>
        <w:t xml:space="preserve">they </w:t>
      </w:r>
      <w:r w:rsidR="006C7C60" w:rsidRPr="00FB5367">
        <w:rPr>
          <w:rFonts w:ascii="Arial" w:hAnsi="Arial" w:cs="Arial"/>
          <w:iCs/>
          <w:szCs w:val="24"/>
        </w:rPr>
        <w:t xml:space="preserve">had </w:t>
      </w:r>
      <w:r w:rsidR="00B70935" w:rsidRPr="00FB5367">
        <w:rPr>
          <w:rFonts w:ascii="Arial" w:hAnsi="Arial" w:cs="Arial"/>
          <w:iCs/>
          <w:szCs w:val="24"/>
        </w:rPr>
        <w:t>found meeting grass roots group</w:t>
      </w:r>
      <w:r w:rsidR="006C7C60" w:rsidRPr="00FB5367">
        <w:rPr>
          <w:rFonts w:ascii="Arial" w:hAnsi="Arial" w:cs="Arial"/>
          <w:iCs/>
          <w:szCs w:val="24"/>
        </w:rPr>
        <w:t>s</w:t>
      </w:r>
      <w:r w:rsidR="00B70935" w:rsidRPr="00FB5367">
        <w:rPr>
          <w:rFonts w:ascii="Arial" w:hAnsi="Arial" w:cs="Arial"/>
          <w:iCs/>
          <w:szCs w:val="24"/>
        </w:rPr>
        <w:t xml:space="preserve"> and understanding their </w:t>
      </w:r>
      <w:r w:rsidR="00324345" w:rsidRPr="00FB5367">
        <w:rPr>
          <w:rFonts w:ascii="Arial" w:hAnsi="Arial" w:cs="Arial"/>
          <w:iCs/>
          <w:szCs w:val="24"/>
        </w:rPr>
        <w:t>problems</w:t>
      </w:r>
      <w:r w:rsidR="00087C61" w:rsidRPr="00FB5367">
        <w:rPr>
          <w:rFonts w:ascii="Arial" w:hAnsi="Arial" w:cs="Arial"/>
          <w:iCs/>
          <w:szCs w:val="24"/>
        </w:rPr>
        <w:t xml:space="preserve"> particularly helpful </w:t>
      </w:r>
      <w:r w:rsidRPr="00FB5367">
        <w:rPr>
          <w:rFonts w:ascii="Arial" w:hAnsi="Arial" w:cs="Arial"/>
          <w:iCs/>
          <w:szCs w:val="24"/>
        </w:rPr>
        <w:t xml:space="preserve">as </w:t>
      </w:r>
      <w:r w:rsidR="00B70935" w:rsidRPr="00FB5367">
        <w:rPr>
          <w:rFonts w:ascii="Arial" w:hAnsi="Arial" w:cs="Arial"/>
          <w:iCs/>
          <w:szCs w:val="24"/>
        </w:rPr>
        <w:t xml:space="preserve">it </w:t>
      </w:r>
      <w:r w:rsidR="00087C61" w:rsidRPr="00FB5367">
        <w:rPr>
          <w:rFonts w:ascii="Arial" w:hAnsi="Arial" w:cs="Arial"/>
          <w:iCs/>
          <w:szCs w:val="24"/>
        </w:rPr>
        <w:t>assisted</w:t>
      </w:r>
      <w:r w:rsidR="00B70935" w:rsidRPr="00FB5367">
        <w:rPr>
          <w:rFonts w:ascii="Arial" w:hAnsi="Arial" w:cs="Arial"/>
          <w:iCs/>
          <w:szCs w:val="24"/>
        </w:rPr>
        <w:t xml:space="preserve"> the</w:t>
      </w:r>
      <w:r w:rsidR="00324345" w:rsidRPr="00FB5367">
        <w:rPr>
          <w:rFonts w:ascii="Arial" w:hAnsi="Arial" w:cs="Arial"/>
          <w:iCs/>
          <w:szCs w:val="24"/>
        </w:rPr>
        <w:t xml:space="preserve"> Members</w:t>
      </w:r>
      <w:r w:rsidR="00B70935" w:rsidRPr="00FB5367">
        <w:rPr>
          <w:rFonts w:ascii="Arial" w:hAnsi="Arial" w:cs="Arial"/>
          <w:iCs/>
          <w:szCs w:val="24"/>
        </w:rPr>
        <w:t xml:space="preserve"> in </w:t>
      </w:r>
      <w:r w:rsidR="00087C61" w:rsidRPr="00FB5367">
        <w:rPr>
          <w:rFonts w:ascii="Arial" w:hAnsi="Arial" w:cs="Arial"/>
          <w:iCs/>
          <w:szCs w:val="24"/>
        </w:rPr>
        <w:t>engaging with decision</w:t>
      </w:r>
      <w:r w:rsidR="003543BF">
        <w:rPr>
          <w:rFonts w:ascii="Arial" w:hAnsi="Arial" w:cs="Arial"/>
          <w:iCs/>
          <w:szCs w:val="24"/>
        </w:rPr>
        <w:t>-</w:t>
      </w:r>
      <w:r w:rsidR="00087C61" w:rsidRPr="00FB5367">
        <w:rPr>
          <w:rFonts w:ascii="Arial" w:hAnsi="Arial" w:cs="Arial"/>
          <w:iCs/>
          <w:szCs w:val="24"/>
        </w:rPr>
        <w:t>makers and discussing th</w:t>
      </w:r>
      <w:r w:rsidR="006C7C60" w:rsidRPr="00FB5367">
        <w:rPr>
          <w:rFonts w:ascii="Arial" w:hAnsi="Arial" w:cs="Arial"/>
          <w:iCs/>
          <w:szCs w:val="24"/>
        </w:rPr>
        <w:t>ose</w:t>
      </w:r>
      <w:r w:rsidR="00087C61" w:rsidRPr="00FB5367">
        <w:rPr>
          <w:rFonts w:ascii="Arial" w:hAnsi="Arial" w:cs="Arial"/>
          <w:iCs/>
          <w:szCs w:val="24"/>
        </w:rPr>
        <w:t xml:space="preserve"> issues with them.</w:t>
      </w:r>
      <w:r w:rsidR="00324345" w:rsidRPr="00FB5367">
        <w:rPr>
          <w:rFonts w:ascii="Arial" w:hAnsi="Arial" w:cs="Arial"/>
          <w:iCs/>
          <w:szCs w:val="24"/>
        </w:rPr>
        <w:t xml:space="preserve"> The </w:t>
      </w:r>
      <w:r w:rsidR="006C7C60" w:rsidRPr="00FB5367">
        <w:rPr>
          <w:rFonts w:ascii="Arial" w:hAnsi="Arial" w:cs="Arial"/>
          <w:iCs/>
          <w:szCs w:val="24"/>
        </w:rPr>
        <w:t>takeaw</w:t>
      </w:r>
      <w:r w:rsidR="00833B91" w:rsidRPr="00FB5367">
        <w:rPr>
          <w:rFonts w:ascii="Arial" w:hAnsi="Arial" w:cs="Arial"/>
          <w:iCs/>
          <w:szCs w:val="24"/>
        </w:rPr>
        <w:t>a</w:t>
      </w:r>
      <w:r w:rsidR="006C7C60" w:rsidRPr="00FB5367">
        <w:rPr>
          <w:rFonts w:ascii="Arial" w:hAnsi="Arial" w:cs="Arial"/>
          <w:iCs/>
          <w:szCs w:val="24"/>
        </w:rPr>
        <w:t xml:space="preserve">ys </w:t>
      </w:r>
      <w:r w:rsidR="00324345" w:rsidRPr="00FB5367">
        <w:rPr>
          <w:rFonts w:ascii="Arial" w:hAnsi="Arial" w:cs="Arial"/>
          <w:iCs/>
          <w:szCs w:val="24"/>
        </w:rPr>
        <w:t xml:space="preserve">were then fed into Business </w:t>
      </w:r>
      <w:r w:rsidR="006C7C60" w:rsidRPr="00FB5367">
        <w:rPr>
          <w:rFonts w:ascii="Arial" w:hAnsi="Arial" w:cs="Arial"/>
          <w:iCs/>
          <w:szCs w:val="24"/>
        </w:rPr>
        <w:t>P</w:t>
      </w:r>
      <w:r w:rsidR="00324345" w:rsidRPr="00FB5367">
        <w:rPr>
          <w:rFonts w:ascii="Arial" w:hAnsi="Arial" w:cs="Arial"/>
          <w:iCs/>
          <w:szCs w:val="24"/>
        </w:rPr>
        <w:t xml:space="preserve">lans and </w:t>
      </w:r>
      <w:r w:rsidR="006C7C60" w:rsidRPr="00FB5367">
        <w:rPr>
          <w:rFonts w:ascii="Arial" w:hAnsi="Arial" w:cs="Arial"/>
          <w:iCs/>
          <w:szCs w:val="24"/>
        </w:rPr>
        <w:t>S</w:t>
      </w:r>
      <w:r w:rsidR="00324345" w:rsidRPr="00FB5367">
        <w:rPr>
          <w:rFonts w:ascii="Arial" w:hAnsi="Arial" w:cs="Arial"/>
          <w:iCs/>
          <w:szCs w:val="24"/>
        </w:rPr>
        <w:t xml:space="preserve">trategic </w:t>
      </w:r>
      <w:r w:rsidR="006C7C60" w:rsidRPr="00FB5367">
        <w:rPr>
          <w:rFonts w:ascii="Arial" w:hAnsi="Arial" w:cs="Arial"/>
          <w:iCs/>
          <w:szCs w:val="24"/>
        </w:rPr>
        <w:t>P</w:t>
      </w:r>
      <w:r w:rsidR="00324345" w:rsidRPr="00FB5367">
        <w:rPr>
          <w:rFonts w:ascii="Arial" w:hAnsi="Arial" w:cs="Arial"/>
          <w:iCs/>
          <w:szCs w:val="24"/>
        </w:rPr>
        <w:t>lan</w:t>
      </w:r>
      <w:r w:rsidRPr="00FB5367">
        <w:rPr>
          <w:rFonts w:ascii="Arial" w:hAnsi="Arial" w:cs="Arial"/>
          <w:iCs/>
          <w:szCs w:val="24"/>
        </w:rPr>
        <w:t>s</w:t>
      </w:r>
      <w:r w:rsidR="00324345" w:rsidRPr="00FB5367">
        <w:rPr>
          <w:rFonts w:ascii="Arial" w:hAnsi="Arial" w:cs="Arial"/>
          <w:iCs/>
          <w:szCs w:val="24"/>
        </w:rPr>
        <w:t>.</w:t>
      </w:r>
    </w:p>
    <w:p w14:paraId="13510415" w14:textId="45FF6ADD" w:rsidR="008A026B" w:rsidRPr="006349FB" w:rsidRDefault="006C7C60" w:rsidP="001C1426">
      <w:pPr>
        <w:pStyle w:val="ListParagraph"/>
        <w:numPr>
          <w:ilvl w:val="0"/>
          <w:numId w:val="27"/>
        </w:numPr>
        <w:spacing w:after="240"/>
        <w:rPr>
          <w:rFonts w:ascii="Arial" w:hAnsi="Arial" w:cs="Arial"/>
          <w:szCs w:val="24"/>
        </w:rPr>
      </w:pPr>
      <w:r w:rsidRPr="00FB5367">
        <w:rPr>
          <w:rFonts w:ascii="Arial" w:hAnsi="Arial" w:cs="Arial"/>
          <w:szCs w:val="24"/>
        </w:rPr>
        <w:t>G</w:t>
      </w:r>
      <w:r w:rsidR="008A0237" w:rsidRPr="00FB5367">
        <w:rPr>
          <w:rFonts w:ascii="Arial" w:hAnsi="Arial" w:cs="Arial"/>
          <w:szCs w:val="24"/>
        </w:rPr>
        <w:t xml:space="preserve">oing </w:t>
      </w:r>
      <w:r w:rsidRPr="00FB5367">
        <w:rPr>
          <w:rFonts w:ascii="Arial" w:hAnsi="Arial" w:cs="Arial"/>
          <w:szCs w:val="24"/>
        </w:rPr>
        <w:t xml:space="preserve">to different locations </w:t>
      </w:r>
      <w:r w:rsidR="008A0237" w:rsidRPr="00FB5367">
        <w:rPr>
          <w:rFonts w:ascii="Arial" w:hAnsi="Arial" w:cs="Arial"/>
          <w:szCs w:val="24"/>
        </w:rPr>
        <w:t xml:space="preserve">around Wales and meeting local groups was </w:t>
      </w:r>
      <w:r w:rsidRPr="00FB5367">
        <w:rPr>
          <w:rFonts w:ascii="Arial" w:hAnsi="Arial" w:cs="Arial"/>
          <w:szCs w:val="24"/>
        </w:rPr>
        <w:t xml:space="preserve">also </w:t>
      </w:r>
      <w:r w:rsidR="008A0237" w:rsidRPr="00FB5367">
        <w:rPr>
          <w:rFonts w:ascii="Arial" w:hAnsi="Arial" w:cs="Arial"/>
          <w:szCs w:val="24"/>
        </w:rPr>
        <w:t xml:space="preserve">useful </w:t>
      </w:r>
      <w:r w:rsidR="008A0237" w:rsidRPr="00677904">
        <w:rPr>
          <w:rFonts w:ascii="Arial" w:hAnsi="Arial" w:cs="Arial"/>
          <w:iCs/>
          <w:szCs w:val="24"/>
        </w:rPr>
        <w:t>a</w:t>
      </w:r>
      <w:r w:rsidRPr="00677904">
        <w:rPr>
          <w:rFonts w:ascii="Arial" w:hAnsi="Arial" w:cs="Arial"/>
          <w:iCs/>
          <w:szCs w:val="24"/>
        </w:rPr>
        <w:t>s</w:t>
      </w:r>
      <w:r w:rsidR="008A0237" w:rsidRPr="00FB5367">
        <w:rPr>
          <w:rFonts w:ascii="Arial" w:hAnsi="Arial" w:cs="Arial"/>
          <w:szCs w:val="24"/>
        </w:rPr>
        <w:t xml:space="preserve"> it helped </w:t>
      </w:r>
      <w:r w:rsidR="001C1426">
        <w:rPr>
          <w:rFonts w:ascii="Arial" w:hAnsi="Arial" w:cs="Arial"/>
          <w:szCs w:val="24"/>
        </w:rPr>
        <w:t>the Commission</w:t>
      </w:r>
      <w:r w:rsidR="008A0237" w:rsidRPr="006349FB">
        <w:rPr>
          <w:rFonts w:ascii="Arial" w:hAnsi="Arial" w:cs="Arial"/>
          <w:szCs w:val="24"/>
        </w:rPr>
        <w:t xml:space="preserve"> understand how its work was perce</w:t>
      </w:r>
      <w:r w:rsidR="008A026B" w:rsidRPr="006349FB">
        <w:rPr>
          <w:rFonts w:ascii="Arial" w:hAnsi="Arial" w:cs="Arial"/>
          <w:szCs w:val="24"/>
        </w:rPr>
        <w:t>ived in Wales</w:t>
      </w:r>
      <w:r w:rsidR="00625BE7" w:rsidRPr="006349FB">
        <w:rPr>
          <w:rFonts w:ascii="Arial" w:hAnsi="Arial" w:cs="Arial"/>
          <w:szCs w:val="24"/>
        </w:rPr>
        <w:t xml:space="preserve"> and </w:t>
      </w:r>
      <w:r w:rsidRPr="006349FB">
        <w:rPr>
          <w:rFonts w:ascii="Arial" w:hAnsi="Arial" w:cs="Arial"/>
          <w:szCs w:val="24"/>
        </w:rPr>
        <w:t>to</w:t>
      </w:r>
      <w:r w:rsidR="00625BE7" w:rsidRPr="006349FB">
        <w:rPr>
          <w:rFonts w:ascii="Arial" w:hAnsi="Arial" w:cs="Arial"/>
          <w:szCs w:val="24"/>
        </w:rPr>
        <w:t xml:space="preserve"> </w:t>
      </w:r>
      <w:r w:rsidR="00FA3F89" w:rsidRPr="006349FB">
        <w:rPr>
          <w:rFonts w:ascii="Arial" w:hAnsi="Arial" w:cs="Arial"/>
          <w:szCs w:val="24"/>
        </w:rPr>
        <w:t>maximis</w:t>
      </w:r>
      <w:r w:rsidRPr="006349FB">
        <w:rPr>
          <w:rFonts w:ascii="Arial" w:hAnsi="Arial" w:cs="Arial"/>
          <w:szCs w:val="24"/>
        </w:rPr>
        <w:t>e</w:t>
      </w:r>
      <w:r w:rsidR="00FA3F89" w:rsidRPr="006349FB">
        <w:rPr>
          <w:rFonts w:ascii="Arial" w:hAnsi="Arial" w:cs="Arial"/>
          <w:szCs w:val="24"/>
        </w:rPr>
        <w:t xml:space="preserve"> effective </w:t>
      </w:r>
      <w:r w:rsidR="00625BE7" w:rsidRPr="006349FB">
        <w:rPr>
          <w:rFonts w:ascii="Arial" w:hAnsi="Arial" w:cs="Arial"/>
          <w:szCs w:val="24"/>
        </w:rPr>
        <w:t>engagement</w:t>
      </w:r>
      <w:r w:rsidR="008A026B" w:rsidRPr="006349FB">
        <w:rPr>
          <w:rFonts w:ascii="Arial" w:hAnsi="Arial" w:cs="Arial"/>
          <w:szCs w:val="24"/>
        </w:rPr>
        <w:t>.</w:t>
      </w:r>
    </w:p>
    <w:p w14:paraId="51B1AFA0" w14:textId="518529AA" w:rsidR="004304ED" w:rsidRPr="003D1224" w:rsidRDefault="00890AB6" w:rsidP="001B4D5A">
      <w:pPr>
        <w:pStyle w:val="ListParagraph"/>
        <w:numPr>
          <w:ilvl w:val="0"/>
          <w:numId w:val="27"/>
        </w:numPr>
        <w:spacing w:after="240"/>
        <w:rPr>
          <w:rFonts w:ascii="Arial" w:hAnsi="Arial" w:cs="Arial"/>
          <w:szCs w:val="24"/>
        </w:rPr>
      </w:pPr>
      <w:r w:rsidRPr="00FB5367">
        <w:rPr>
          <w:rFonts w:ascii="Arial" w:hAnsi="Arial" w:cs="Arial"/>
          <w:szCs w:val="24"/>
        </w:rPr>
        <w:lastRenderedPageBreak/>
        <w:t xml:space="preserve">Members apprised the </w:t>
      </w:r>
      <w:r w:rsidRPr="00FB5367">
        <w:rPr>
          <w:rFonts w:ascii="Arial" w:hAnsi="Arial" w:cs="Arial"/>
          <w:iCs/>
          <w:szCs w:val="24"/>
        </w:rPr>
        <w:t xml:space="preserve">Chair </w:t>
      </w:r>
      <w:r w:rsidR="00280D3D" w:rsidRPr="00FB5367">
        <w:rPr>
          <w:rFonts w:ascii="Arial" w:hAnsi="Arial" w:cs="Arial"/>
          <w:szCs w:val="24"/>
        </w:rPr>
        <w:t xml:space="preserve">that </w:t>
      </w:r>
      <w:r w:rsidR="003543BF">
        <w:rPr>
          <w:rFonts w:ascii="Arial" w:hAnsi="Arial" w:cs="Arial"/>
          <w:szCs w:val="24"/>
        </w:rPr>
        <w:t xml:space="preserve">pre-pandemic </w:t>
      </w:r>
      <w:r w:rsidR="00896DD7" w:rsidRPr="00FB5367">
        <w:rPr>
          <w:rFonts w:ascii="Arial" w:hAnsi="Arial" w:cs="Arial"/>
          <w:szCs w:val="24"/>
        </w:rPr>
        <w:t xml:space="preserve">there were 2-3 such meetings a year and </w:t>
      </w:r>
      <w:r w:rsidR="006C7C60" w:rsidRPr="00FB5367">
        <w:rPr>
          <w:rFonts w:ascii="Arial" w:hAnsi="Arial" w:cs="Arial"/>
          <w:szCs w:val="24"/>
        </w:rPr>
        <w:t xml:space="preserve">that </w:t>
      </w:r>
      <w:r w:rsidR="00896DD7" w:rsidRPr="00FB5367">
        <w:rPr>
          <w:rFonts w:ascii="Arial" w:hAnsi="Arial" w:cs="Arial"/>
          <w:szCs w:val="24"/>
        </w:rPr>
        <w:t>the</w:t>
      </w:r>
      <w:r w:rsidR="006C7C60" w:rsidRPr="00FB5367">
        <w:rPr>
          <w:rFonts w:ascii="Arial" w:hAnsi="Arial" w:cs="Arial"/>
          <w:szCs w:val="24"/>
        </w:rPr>
        <w:t xml:space="preserve">y </w:t>
      </w:r>
      <w:r w:rsidR="00896DD7" w:rsidRPr="00FB5367">
        <w:rPr>
          <w:rFonts w:ascii="Arial" w:hAnsi="Arial" w:cs="Arial"/>
          <w:szCs w:val="24"/>
        </w:rPr>
        <w:t xml:space="preserve">were helpful </w:t>
      </w:r>
      <w:r w:rsidR="00B47326" w:rsidRPr="00FB5367">
        <w:rPr>
          <w:rFonts w:ascii="Arial" w:hAnsi="Arial" w:cs="Arial"/>
          <w:szCs w:val="24"/>
        </w:rPr>
        <w:t>as</w:t>
      </w:r>
      <w:r w:rsidR="00896DD7" w:rsidRPr="00FB5367">
        <w:rPr>
          <w:rFonts w:ascii="Arial" w:hAnsi="Arial" w:cs="Arial"/>
          <w:szCs w:val="24"/>
        </w:rPr>
        <w:t xml:space="preserve"> stakeholders felt involved </w:t>
      </w:r>
      <w:r w:rsidR="00B47326" w:rsidRPr="00FB5367">
        <w:rPr>
          <w:rFonts w:ascii="Arial" w:hAnsi="Arial" w:cs="Arial"/>
          <w:szCs w:val="24"/>
        </w:rPr>
        <w:t>in</w:t>
      </w:r>
      <w:r w:rsidR="00896DD7" w:rsidRPr="00FB5367">
        <w:rPr>
          <w:rFonts w:ascii="Arial" w:hAnsi="Arial" w:cs="Arial"/>
          <w:szCs w:val="24"/>
        </w:rPr>
        <w:t xml:space="preserve"> the work of the Commission.</w:t>
      </w:r>
      <w:r w:rsidR="0004063A" w:rsidRPr="00FB5367">
        <w:rPr>
          <w:rFonts w:ascii="Arial" w:hAnsi="Arial" w:cs="Arial"/>
          <w:szCs w:val="24"/>
        </w:rPr>
        <w:t xml:space="preserve">  </w:t>
      </w:r>
      <w:r w:rsidR="00BD003E" w:rsidRPr="003D1224">
        <w:rPr>
          <w:rFonts w:ascii="Arial" w:hAnsi="Arial" w:cs="Arial"/>
          <w:szCs w:val="24"/>
        </w:rPr>
        <w:t xml:space="preserve">They </w:t>
      </w:r>
      <w:r w:rsidRPr="003D1224">
        <w:rPr>
          <w:rFonts w:ascii="Arial" w:hAnsi="Arial" w:cs="Arial"/>
          <w:szCs w:val="24"/>
        </w:rPr>
        <w:t xml:space="preserve">discussed </w:t>
      </w:r>
      <w:r w:rsidR="00082A6A" w:rsidRPr="003D1224">
        <w:rPr>
          <w:rFonts w:ascii="Arial" w:hAnsi="Arial" w:cs="Arial"/>
          <w:szCs w:val="24"/>
        </w:rPr>
        <w:t>re-start</w:t>
      </w:r>
      <w:r w:rsidR="0004063A" w:rsidRPr="003D1224">
        <w:rPr>
          <w:rFonts w:ascii="Arial" w:hAnsi="Arial" w:cs="Arial"/>
          <w:szCs w:val="24"/>
        </w:rPr>
        <w:t>ing</w:t>
      </w:r>
      <w:r w:rsidRPr="003D1224">
        <w:rPr>
          <w:rFonts w:ascii="Arial" w:hAnsi="Arial" w:cs="Arial"/>
          <w:szCs w:val="24"/>
        </w:rPr>
        <w:t xml:space="preserve"> the</w:t>
      </w:r>
      <w:r w:rsidR="0004063A" w:rsidRPr="003D1224">
        <w:rPr>
          <w:rFonts w:ascii="Arial" w:hAnsi="Arial" w:cs="Arial"/>
          <w:szCs w:val="24"/>
        </w:rPr>
        <w:t>se</w:t>
      </w:r>
      <w:r w:rsidRPr="003D1224">
        <w:rPr>
          <w:rFonts w:ascii="Arial" w:hAnsi="Arial" w:cs="Arial"/>
          <w:szCs w:val="24"/>
        </w:rPr>
        <w:t xml:space="preserve"> </w:t>
      </w:r>
      <w:r w:rsidR="0026136A" w:rsidRPr="003D1224">
        <w:rPr>
          <w:rFonts w:ascii="Arial" w:hAnsi="Arial" w:cs="Arial"/>
          <w:szCs w:val="24"/>
        </w:rPr>
        <w:t xml:space="preserve">stakeholder </w:t>
      </w:r>
      <w:r w:rsidRPr="003D1224">
        <w:rPr>
          <w:rFonts w:ascii="Arial" w:hAnsi="Arial" w:cs="Arial"/>
          <w:szCs w:val="24"/>
        </w:rPr>
        <w:t>engagement activities</w:t>
      </w:r>
      <w:r w:rsidR="00082A6A" w:rsidRPr="003D1224">
        <w:rPr>
          <w:rFonts w:ascii="Arial" w:hAnsi="Arial" w:cs="Arial"/>
          <w:szCs w:val="24"/>
        </w:rPr>
        <w:t xml:space="preserve"> </w:t>
      </w:r>
      <w:r w:rsidR="0070403C" w:rsidRPr="003D1224">
        <w:rPr>
          <w:rFonts w:ascii="Arial" w:hAnsi="Arial" w:cs="Arial"/>
          <w:szCs w:val="24"/>
        </w:rPr>
        <w:t>from</w:t>
      </w:r>
      <w:r w:rsidR="00082A6A" w:rsidRPr="003D1224">
        <w:rPr>
          <w:rFonts w:ascii="Arial" w:hAnsi="Arial" w:cs="Arial"/>
          <w:szCs w:val="24"/>
        </w:rPr>
        <w:t xml:space="preserve"> </w:t>
      </w:r>
      <w:r w:rsidRPr="003D1224">
        <w:rPr>
          <w:rFonts w:ascii="Arial" w:hAnsi="Arial" w:cs="Arial"/>
          <w:szCs w:val="24"/>
        </w:rPr>
        <w:t>October</w:t>
      </w:r>
      <w:r w:rsidR="003543BF" w:rsidRPr="003D1224">
        <w:rPr>
          <w:rFonts w:ascii="Arial" w:hAnsi="Arial" w:cs="Arial"/>
          <w:szCs w:val="24"/>
        </w:rPr>
        <w:t xml:space="preserve">. </w:t>
      </w:r>
      <w:r w:rsidR="00CA194E" w:rsidRPr="003D1224">
        <w:rPr>
          <w:rFonts w:ascii="Arial" w:hAnsi="Arial" w:cs="Arial"/>
          <w:szCs w:val="24"/>
        </w:rPr>
        <w:t>M</w:t>
      </w:r>
      <w:r w:rsidR="001128D9" w:rsidRPr="003D1224">
        <w:rPr>
          <w:rFonts w:ascii="Arial" w:hAnsi="Arial" w:cs="Arial"/>
          <w:szCs w:val="24"/>
        </w:rPr>
        <w:t xml:space="preserve">embers </w:t>
      </w:r>
      <w:r w:rsidR="00FF0302" w:rsidRPr="003D1224">
        <w:rPr>
          <w:rFonts w:ascii="Arial" w:hAnsi="Arial" w:cs="Arial"/>
          <w:szCs w:val="24"/>
        </w:rPr>
        <w:t>suggested</w:t>
      </w:r>
      <w:r w:rsidR="001128D9" w:rsidRPr="003D1224">
        <w:rPr>
          <w:rFonts w:ascii="Arial" w:hAnsi="Arial" w:cs="Arial"/>
          <w:szCs w:val="24"/>
        </w:rPr>
        <w:t xml:space="preserve"> </w:t>
      </w:r>
      <w:r w:rsidR="004304ED" w:rsidRPr="003D1224">
        <w:rPr>
          <w:rFonts w:ascii="Arial" w:hAnsi="Arial" w:cs="Arial"/>
          <w:szCs w:val="24"/>
        </w:rPr>
        <w:t xml:space="preserve">that </w:t>
      </w:r>
      <w:r w:rsidR="0004063A" w:rsidRPr="003D1224">
        <w:rPr>
          <w:rFonts w:ascii="Arial" w:hAnsi="Arial" w:cs="Arial"/>
          <w:szCs w:val="24"/>
        </w:rPr>
        <w:t xml:space="preserve">one possibility would be to </w:t>
      </w:r>
      <w:r w:rsidR="004304ED" w:rsidRPr="003D1224">
        <w:rPr>
          <w:rFonts w:ascii="Arial" w:hAnsi="Arial" w:cs="Arial"/>
          <w:szCs w:val="24"/>
        </w:rPr>
        <w:t>arrange t</w:t>
      </w:r>
      <w:r w:rsidR="0004063A" w:rsidRPr="003D1224">
        <w:rPr>
          <w:rFonts w:ascii="Arial" w:hAnsi="Arial" w:cs="Arial"/>
          <w:szCs w:val="24"/>
        </w:rPr>
        <w:t>o</w:t>
      </w:r>
      <w:r w:rsidR="004304ED" w:rsidRPr="003D1224">
        <w:rPr>
          <w:rFonts w:ascii="Arial" w:hAnsi="Arial" w:cs="Arial"/>
          <w:szCs w:val="24"/>
        </w:rPr>
        <w:t xml:space="preserve"> travel in </w:t>
      </w:r>
      <w:r w:rsidR="0004063A" w:rsidRPr="003D1224">
        <w:rPr>
          <w:rFonts w:ascii="Arial" w:hAnsi="Arial" w:cs="Arial"/>
          <w:szCs w:val="24"/>
        </w:rPr>
        <w:t xml:space="preserve">the </w:t>
      </w:r>
      <w:r w:rsidR="004304ED" w:rsidRPr="003D1224">
        <w:rPr>
          <w:rFonts w:ascii="Arial" w:hAnsi="Arial" w:cs="Arial"/>
          <w:szCs w:val="24"/>
        </w:rPr>
        <w:t>morning, meet grass root</w:t>
      </w:r>
      <w:r w:rsidR="0070403C" w:rsidRPr="003D1224">
        <w:rPr>
          <w:rFonts w:ascii="Arial" w:hAnsi="Arial" w:cs="Arial"/>
          <w:szCs w:val="24"/>
        </w:rPr>
        <w:t xml:space="preserve"> representa</w:t>
      </w:r>
      <w:r w:rsidR="0004063A" w:rsidRPr="003D1224">
        <w:rPr>
          <w:rFonts w:ascii="Arial" w:hAnsi="Arial" w:cs="Arial"/>
          <w:szCs w:val="24"/>
        </w:rPr>
        <w:t>tives</w:t>
      </w:r>
      <w:r w:rsidR="001128D9" w:rsidRPr="003D1224">
        <w:rPr>
          <w:rFonts w:ascii="Arial" w:hAnsi="Arial" w:cs="Arial"/>
          <w:szCs w:val="24"/>
        </w:rPr>
        <w:t xml:space="preserve"> for engagement activities i</w:t>
      </w:r>
      <w:r w:rsidR="004304ED" w:rsidRPr="003D1224">
        <w:rPr>
          <w:rFonts w:ascii="Arial" w:hAnsi="Arial" w:cs="Arial"/>
          <w:szCs w:val="24"/>
        </w:rPr>
        <w:t>n the afternoon</w:t>
      </w:r>
      <w:r w:rsidR="0004063A" w:rsidRPr="003D1224">
        <w:rPr>
          <w:rFonts w:ascii="Arial" w:hAnsi="Arial" w:cs="Arial"/>
          <w:szCs w:val="24"/>
        </w:rPr>
        <w:t>,</w:t>
      </w:r>
      <w:r w:rsidR="004304ED" w:rsidRPr="003D1224">
        <w:rPr>
          <w:rFonts w:ascii="Arial" w:hAnsi="Arial" w:cs="Arial"/>
          <w:szCs w:val="24"/>
        </w:rPr>
        <w:t xml:space="preserve"> arrange meetings with </w:t>
      </w:r>
      <w:r w:rsidR="00BD003E" w:rsidRPr="003D1224">
        <w:rPr>
          <w:rFonts w:ascii="Arial" w:hAnsi="Arial" w:cs="Arial"/>
          <w:szCs w:val="24"/>
        </w:rPr>
        <w:t>strategic leaders</w:t>
      </w:r>
      <w:r w:rsidR="004304ED" w:rsidRPr="003D1224">
        <w:rPr>
          <w:rFonts w:ascii="Arial" w:hAnsi="Arial" w:cs="Arial"/>
          <w:szCs w:val="24"/>
        </w:rPr>
        <w:t xml:space="preserve"> to discuss the </w:t>
      </w:r>
      <w:r w:rsidR="0004063A" w:rsidRPr="003D1224">
        <w:rPr>
          <w:rFonts w:ascii="Arial" w:hAnsi="Arial" w:cs="Arial"/>
          <w:szCs w:val="24"/>
        </w:rPr>
        <w:t xml:space="preserve">issues raised by representatives </w:t>
      </w:r>
      <w:r w:rsidR="004304ED" w:rsidRPr="003D1224">
        <w:rPr>
          <w:rFonts w:ascii="Arial" w:hAnsi="Arial" w:cs="Arial"/>
          <w:szCs w:val="24"/>
        </w:rPr>
        <w:t>over dinner</w:t>
      </w:r>
      <w:r w:rsidR="001B4D5A">
        <w:rPr>
          <w:rFonts w:ascii="Arial" w:hAnsi="Arial" w:cs="Arial"/>
          <w:szCs w:val="24"/>
        </w:rPr>
        <w:t>, hold</w:t>
      </w:r>
      <w:r w:rsidR="004304ED" w:rsidRPr="003D1224">
        <w:rPr>
          <w:rFonts w:ascii="Arial" w:hAnsi="Arial" w:cs="Arial"/>
          <w:szCs w:val="24"/>
        </w:rPr>
        <w:t xml:space="preserve"> the Wales Committee meeting</w:t>
      </w:r>
      <w:r w:rsidR="001B4D5A">
        <w:rPr>
          <w:rFonts w:ascii="Arial" w:hAnsi="Arial" w:cs="Arial"/>
          <w:szCs w:val="24"/>
        </w:rPr>
        <w:t xml:space="preserve"> </w:t>
      </w:r>
      <w:r w:rsidR="001128D9" w:rsidRPr="003D1224">
        <w:rPr>
          <w:rFonts w:ascii="Arial" w:hAnsi="Arial" w:cs="Arial"/>
          <w:szCs w:val="24"/>
        </w:rPr>
        <w:t xml:space="preserve">the </w:t>
      </w:r>
      <w:r w:rsidR="001B4D5A">
        <w:rPr>
          <w:rFonts w:ascii="Arial" w:hAnsi="Arial" w:cs="Arial"/>
          <w:szCs w:val="24"/>
        </w:rPr>
        <w:t xml:space="preserve">following </w:t>
      </w:r>
      <w:r w:rsidR="001128D9" w:rsidRPr="003D1224">
        <w:rPr>
          <w:rFonts w:ascii="Arial" w:hAnsi="Arial" w:cs="Arial"/>
          <w:szCs w:val="24"/>
        </w:rPr>
        <w:t>morning</w:t>
      </w:r>
      <w:r w:rsidR="0004063A" w:rsidRPr="003D1224">
        <w:rPr>
          <w:rFonts w:ascii="Arial" w:hAnsi="Arial" w:cs="Arial"/>
          <w:szCs w:val="24"/>
        </w:rPr>
        <w:t xml:space="preserve">, </w:t>
      </w:r>
      <w:r w:rsidR="001B4D5A">
        <w:rPr>
          <w:rFonts w:ascii="Arial" w:hAnsi="Arial" w:cs="Arial"/>
          <w:szCs w:val="24"/>
        </w:rPr>
        <w:t xml:space="preserve">and then </w:t>
      </w:r>
      <w:r w:rsidR="0004063A" w:rsidRPr="003D1224">
        <w:rPr>
          <w:rFonts w:ascii="Arial" w:hAnsi="Arial" w:cs="Arial"/>
          <w:szCs w:val="24"/>
        </w:rPr>
        <w:t>return</w:t>
      </w:r>
      <w:r w:rsidR="004304ED" w:rsidRPr="003D1224">
        <w:rPr>
          <w:rFonts w:ascii="Arial" w:hAnsi="Arial" w:cs="Arial"/>
          <w:szCs w:val="24"/>
        </w:rPr>
        <w:t>.</w:t>
      </w:r>
    </w:p>
    <w:p w14:paraId="2C0854CD" w14:textId="487BC076" w:rsidR="000E77B9" w:rsidRPr="003D1224" w:rsidRDefault="00FF0302" w:rsidP="00F0435F">
      <w:pPr>
        <w:pStyle w:val="ListParagraph"/>
        <w:numPr>
          <w:ilvl w:val="0"/>
          <w:numId w:val="27"/>
        </w:numPr>
        <w:spacing w:after="240"/>
        <w:rPr>
          <w:rFonts w:ascii="Arial" w:hAnsi="Arial" w:cs="Arial"/>
          <w:b/>
          <w:szCs w:val="24"/>
        </w:rPr>
      </w:pPr>
      <w:r w:rsidRPr="00FB5367">
        <w:rPr>
          <w:rFonts w:ascii="Arial" w:hAnsi="Arial" w:cs="Arial"/>
          <w:szCs w:val="24"/>
        </w:rPr>
        <w:t xml:space="preserve">Members further suggested that </w:t>
      </w:r>
      <w:r w:rsidR="00336F7F" w:rsidRPr="00FB5367">
        <w:rPr>
          <w:rFonts w:ascii="Arial" w:hAnsi="Arial" w:cs="Arial"/>
          <w:szCs w:val="24"/>
        </w:rPr>
        <w:t>the Committee could consider</w:t>
      </w:r>
      <w:r w:rsidR="0026136A" w:rsidRPr="00FB5367">
        <w:rPr>
          <w:rFonts w:ascii="Arial" w:hAnsi="Arial" w:cs="Arial"/>
          <w:szCs w:val="24"/>
        </w:rPr>
        <w:t xml:space="preserve"> hold</w:t>
      </w:r>
      <w:r w:rsidR="00336F7F" w:rsidRPr="00FB5367">
        <w:rPr>
          <w:rFonts w:ascii="Arial" w:hAnsi="Arial" w:cs="Arial"/>
          <w:szCs w:val="24"/>
        </w:rPr>
        <w:t>ing</w:t>
      </w:r>
      <w:r w:rsidR="000F3936" w:rsidRPr="00FB5367">
        <w:rPr>
          <w:rFonts w:ascii="Arial" w:hAnsi="Arial" w:cs="Arial"/>
          <w:szCs w:val="24"/>
        </w:rPr>
        <w:t xml:space="preserve"> stakeholder engagement</w:t>
      </w:r>
      <w:r w:rsidR="00082A6A" w:rsidRPr="00FB5367">
        <w:rPr>
          <w:rFonts w:ascii="Arial" w:hAnsi="Arial" w:cs="Arial"/>
          <w:szCs w:val="24"/>
        </w:rPr>
        <w:t xml:space="preserve"> </w:t>
      </w:r>
      <w:r w:rsidR="00890AB6" w:rsidRPr="00FB5367">
        <w:rPr>
          <w:rFonts w:ascii="Arial" w:hAnsi="Arial" w:cs="Arial"/>
          <w:szCs w:val="24"/>
        </w:rPr>
        <w:t xml:space="preserve">activities </w:t>
      </w:r>
      <w:r w:rsidR="00082A6A" w:rsidRPr="00FB5367">
        <w:rPr>
          <w:rFonts w:ascii="Arial" w:hAnsi="Arial" w:cs="Arial"/>
          <w:szCs w:val="24"/>
        </w:rPr>
        <w:t xml:space="preserve">either </w:t>
      </w:r>
      <w:r w:rsidR="00890AB6" w:rsidRPr="00FB5367">
        <w:rPr>
          <w:rFonts w:ascii="Arial" w:hAnsi="Arial" w:cs="Arial"/>
          <w:szCs w:val="24"/>
        </w:rPr>
        <w:t>in-person</w:t>
      </w:r>
      <w:r w:rsidR="001B4D5A">
        <w:rPr>
          <w:rFonts w:ascii="Arial" w:hAnsi="Arial" w:cs="Arial"/>
          <w:szCs w:val="24"/>
        </w:rPr>
        <w:t xml:space="preserve">, </w:t>
      </w:r>
      <w:r w:rsidR="00890AB6" w:rsidRPr="00FB5367">
        <w:rPr>
          <w:rFonts w:ascii="Arial" w:hAnsi="Arial" w:cs="Arial"/>
          <w:szCs w:val="24"/>
        </w:rPr>
        <w:t xml:space="preserve">online </w:t>
      </w:r>
      <w:r w:rsidR="001B4D5A">
        <w:rPr>
          <w:rFonts w:ascii="Arial" w:hAnsi="Arial" w:cs="Arial"/>
          <w:szCs w:val="24"/>
        </w:rPr>
        <w:t>or</w:t>
      </w:r>
      <w:r w:rsidR="00890AB6" w:rsidRPr="00FB5367">
        <w:rPr>
          <w:rFonts w:ascii="Arial" w:hAnsi="Arial" w:cs="Arial"/>
          <w:szCs w:val="24"/>
        </w:rPr>
        <w:t xml:space="preserve"> on a hybrid basis</w:t>
      </w:r>
      <w:r w:rsidR="00106BFE" w:rsidRPr="00FB5367">
        <w:rPr>
          <w:rFonts w:ascii="Arial" w:hAnsi="Arial" w:cs="Arial"/>
          <w:szCs w:val="24"/>
        </w:rPr>
        <w:t>,</w:t>
      </w:r>
      <w:r w:rsidR="00890AB6" w:rsidRPr="00FB5367">
        <w:rPr>
          <w:rFonts w:ascii="Arial" w:hAnsi="Arial" w:cs="Arial"/>
          <w:szCs w:val="24"/>
        </w:rPr>
        <w:t xml:space="preserve"> </w:t>
      </w:r>
      <w:r w:rsidR="00082A6A" w:rsidRPr="00FB5367">
        <w:rPr>
          <w:rFonts w:ascii="Arial" w:hAnsi="Arial" w:cs="Arial"/>
          <w:szCs w:val="24"/>
        </w:rPr>
        <w:t>which</w:t>
      </w:r>
      <w:r w:rsidR="00890AB6" w:rsidRPr="00FB5367">
        <w:rPr>
          <w:rFonts w:ascii="Arial" w:hAnsi="Arial" w:cs="Arial"/>
          <w:szCs w:val="24"/>
        </w:rPr>
        <w:t xml:space="preserve"> </w:t>
      </w:r>
      <w:r w:rsidR="00082A6A" w:rsidRPr="00FB5367">
        <w:rPr>
          <w:rFonts w:ascii="Arial" w:hAnsi="Arial" w:cs="Arial"/>
          <w:szCs w:val="24"/>
        </w:rPr>
        <w:t>c</w:t>
      </w:r>
      <w:r w:rsidR="00336F7F" w:rsidRPr="00FB5367">
        <w:rPr>
          <w:rFonts w:ascii="Arial" w:hAnsi="Arial" w:cs="Arial"/>
          <w:szCs w:val="24"/>
        </w:rPr>
        <w:t>ould</w:t>
      </w:r>
      <w:r w:rsidR="00082A6A" w:rsidRPr="00FB5367">
        <w:rPr>
          <w:rFonts w:ascii="Arial" w:hAnsi="Arial" w:cs="Arial"/>
          <w:szCs w:val="24"/>
        </w:rPr>
        <w:t xml:space="preserve"> give</w:t>
      </w:r>
      <w:r w:rsidR="00336F7F" w:rsidRPr="00FB5367">
        <w:rPr>
          <w:rFonts w:ascii="Arial" w:hAnsi="Arial" w:cs="Arial"/>
          <w:szCs w:val="24"/>
        </w:rPr>
        <w:t xml:space="preserve"> some</w:t>
      </w:r>
      <w:r w:rsidR="0026136A" w:rsidRPr="00FB5367">
        <w:rPr>
          <w:rFonts w:ascii="Arial" w:hAnsi="Arial" w:cs="Arial"/>
          <w:szCs w:val="24"/>
        </w:rPr>
        <w:t xml:space="preserve"> stakeholders </w:t>
      </w:r>
      <w:r w:rsidR="000F3936" w:rsidRPr="00FB5367">
        <w:rPr>
          <w:rFonts w:ascii="Arial" w:hAnsi="Arial" w:cs="Arial"/>
          <w:szCs w:val="24"/>
        </w:rPr>
        <w:t>an</w:t>
      </w:r>
      <w:r w:rsidR="0026136A" w:rsidRPr="00FB5367">
        <w:rPr>
          <w:rFonts w:ascii="Arial" w:hAnsi="Arial" w:cs="Arial"/>
          <w:szCs w:val="24"/>
        </w:rPr>
        <w:t xml:space="preserve"> o</w:t>
      </w:r>
      <w:r w:rsidR="000F3936" w:rsidRPr="00FB5367">
        <w:rPr>
          <w:rFonts w:ascii="Arial" w:hAnsi="Arial" w:cs="Arial"/>
          <w:szCs w:val="24"/>
        </w:rPr>
        <w:t>pportunity</w:t>
      </w:r>
      <w:r w:rsidR="00890AB6" w:rsidRPr="00FB5367">
        <w:rPr>
          <w:rFonts w:ascii="Arial" w:hAnsi="Arial" w:cs="Arial"/>
          <w:szCs w:val="24"/>
        </w:rPr>
        <w:t xml:space="preserve"> to attend</w:t>
      </w:r>
      <w:r w:rsidR="00336F7F" w:rsidRPr="00FB5367">
        <w:rPr>
          <w:rFonts w:ascii="Arial" w:hAnsi="Arial" w:cs="Arial"/>
          <w:szCs w:val="24"/>
        </w:rPr>
        <w:t xml:space="preserve"> </w:t>
      </w:r>
      <w:r w:rsidR="00890AB6" w:rsidRPr="00FB5367">
        <w:rPr>
          <w:rFonts w:ascii="Arial" w:hAnsi="Arial" w:cs="Arial"/>
          <w:szCs w:val="24"/>
        </w:rPr>
        <w:t>events</w:t>
      </w:r>
      <w:r w:rsidR="00336F7F" w:rsidRPr="00FB5367">
        <w:rPr>
          <w:rFonts w:ascii="Arial" w:hAnsi="Arial" w:cs="Arial"/>
          <w:szCs w:val="24"/>
        </w:rPr>
        <w:t xml:space="preserve"> which they otherwise could not </w:t>
      </w:r>
      <w:r w:rsidR="00BD003E" w:rsidRPr="00FB5367">
        <w:rPr>
          <w:rFonts w:ascii="Arial" w:hAnsi="Arial" w:cs="Arial"/>
          <w:szCs w:val="24"/>
        </w:rPr>
        <w:t>attend</w:t>
      </w:r>
      <w:r w:rsidR="00336F7F" w:rsidRPr="00FB5367">
        <w:rPr>
          <w:rFonts w:ascii="Arial" w:hAnsi="Arial" w:cs="Arial"/>
          <w:szCs w:val="24"/>
        </w:rPr>
        <w:t>.  T</w:t>
      </w:r>
    </w:p>
    <w:p w14:paraId="07B0569C" w14:textId="7C9C4D59" w:rsidR="005C1EBB" w:rsidRPr="003D1224" w:rsidRDefault="000E77B9" w:rsidP="000E77B9">
      <w:pPr>
        <w:pStyle w:val="ListParagraph"/>
        <w:numPr>
          <w:ilvl w:val="0"/>
          <w:numId w:val="27"/>
        </w:numPr>
        <w:spacing w:after="240"/>
        <w:rPr>
          <w:rFonts w:ascii="Arial" w:hAnsi="Arial" w:cs="Arial"/>
          <w:szCs w:val="24"/>
        </w:rPr>
      </w:pPr>
      <w:r>
        <w:rPr>
          <w:rFonts w:ascii="Arial" w:hAnsi="Arial" w:cs="Arial"/>
          <w:szCs w:val="24"/>
        </w:rPr>
        <w:t xml:space="preserve">Members </w:t>
      </w:r>
      <w:r w:rsidR="00336F7F" w:rsidRPr="00FB5367">
        <w:rPr>
          <w:rFonts w:ascii="Arial" w:hAnsi="Arial" w:cs="Arial"/>
          <w:szCs w:val="24"/>
        </w:rPr>
        <w:t>discussed the possibility of resurrecting annual conferences.</w:t>
      </w:r>
      <w:r w:rsidR="00115F70" w:rsidRPr="00FB5367">
        <w:rPr>
          <w:rFonts w:ascii="Arial" w:hAnsi="Arial" w:cs="Arial"/>
          <w:b/>
          <w:szCs w:val="24"/>
        </w:rPr>
        <w:t xml:space="preserve"> </w:t>
      </w:r>
      <w:r w:rsidR="005C1EBB" w:rsidRPr="003D1224">
        <w:rPr>
          <w:rFonts w:ascii="Arial" w:hAnsi="Arial" w:cs="Arial"/>
          <w:szCs w:val="24"/>
        </w:rPr>
        <w:t xml:space="preserve">The </w:t>
      </w:r>
      <w:r w:rsidR="005C1EBB" w:rsidRPr="003D1224">
        <w:rPr>
          <w:rFonts w:ascii="Arial" w:hAnsi="Arial" w:cs="Arial"/>
          <w:iCs/>
          <w:szCs w:val="24"/>
        </w:rPr>
        <w:t>Head of Wales</w:t>
      </w:r>
      <w:r w:rsidR="005C1EBB" w:rsidRPr="003D1224">
        <w:rPr>
          <w:rFonts w:ascii="Arial" w:hAnsi="Arial" w:cs="Arial"/>
          <w:szCs w:val="24"/>
        </w:rPr>
        <w:t xml:space="preserve"> informed Members that the Commission </w:t>
      </w:r>
      <w:r w:rsidR="00336F7F" w:rsidRPr="003D1224">
        <w:rPr>
          <w:rFonts w:ascii="Arial" w:hAnsi="Arial" w:cs="Arial"/>
          <w:szCs w:val="24"/>
        </w:rPr>
        <w:t xml:space="preserve">no longer has </w:t>
      </w:r>
      <w:r w:rsidR="005C1EBB" w:rsidRPr="003D1224">
        <w:rPr>
          <w:rFonts w:ascii="Arial" w:hAnsi="Arial" w:cs="Arial"/>
          <w:szCs w:val="24"/>
        </w:rPr>
        <w:t>the bu</w:t>
      </w:r>
      <w:r w:rsidR="00106BFE" w:rsidRPr="003D1224">
        <w:rPr>
          <w:rFonts w:ascii="Arial" w:hAnsi="Arial" w:cs="Arial"/>
          <w:szCs w:val="24"/>
        </w:rPr>
        <w:t xml:space="preserve">dget for </w:t>
      </w:r>
      <w:r w:rsidR="00336F7F" w:rsidRPr="003D1224">
        <w:rPr>
          <w:rFonts w:ascii="Arial" w:hAnsi="Arial" w:cs="Arial"/>
          <w:szCs w:val="24"/>
        </w:rPr>
        <w:t xml:space="preserve">in-person </w:t>
      </w:r>
      <w:r w:rsidR="00106BFE" w:rsidRPr="003D1224">
        <w:rPr>
          <w:rFonts w:ascii="Arial" w:hAnsi="Arial" w:cs="Arial"/>
          <w:szCs w:val="24"/>
        </w:rPr>
        <w:t>conferences</w:t>
      </w:r>
      <w:r>
        <w:rPr>
          <w:rFonts w:ascii="Arial" w:hAnsi="Arial" w:cs="Arial"/>
          <w:szCs w:val="24"/>
        </w:rPr>
        <w:t>,</w:t>
      </w:r>
      <w:r w:rsidR="00106BFE" w:rsidRPr="003D1224">
        <w:rPr>
          <w:rFonts w:ascii="Arial" w:hAnsi="Arial" w:cs="Arial"/>
          <w:szCs w:val="24"/>
        </w:rPr>
        <w:t xml:space="preserve"> </w:t>
      </w:r>
      <w:r w:rsidR="005C1EBB" w:rsidRPr="003D1224">
        <w:rPr>
          <w:rFonts w:ascii="Arial" w:hAnsi="Arial" w:cs="Arial"/>
          <w:szCs w:val="24"/>
        </w:rPr>
        <w:t>but</w:t>
      </w:r>
      <w:r w:rsidR="00336F7F" w:rsidRPr="003D1224">
        <w:rPr>
          <w:rFonts w:ascii="Arial" w:hAnsi="Arial" w:cs="Arial"/>
          <w:szCs w:val="24"/>
        </w:rPr>
        <w:t xml:space="preserve"> she </w:t>
      </w:r>
      <w:r w:rsidR="00AD218F" w:rsidRPr="003D1224">
        <w:rPr>
          <w:rFonts w:ascii="Arial" w:hAnsi="Arial" w:cs="Arial"/>
          <w:szCs w:val="24"/>
        </w:rPr>
        <w:t>could explore the possibility of conducting online conference</w:t>
      </w:r>
      <w:r w:rsidR="00336F7F" w:rsidRPr="003D1224">
        <w:rPr>
          <w:rFonts w:ascii="Arial" w:hAnsi="Arial" w:cs="Arial"/>
          <w:szCs w:val="24"/>
        </w:rPr>
        <w:t>s</w:t>
      </w:r>
      <w:r w:rsidR="00AD218F" w:rsidRPr="003D1224">
        <w:rPr>
          <w:rFonts w:ascii="Arial" w:hAnsi="Arial" w:cs="Arial"/>
          <w:szCs w:val="24"/>
        </w:rPr>
        <w:t>.</w:t>
      </w:r>
    </w:p>
    <w:p w14:paraId="00C1104B" w14:textId="1350536F" w:rsidR="00336F7F" w:rsidRPr="00FB5367" w:rsidRDefault="00336F7F" w:rsidP="00F0435F">
      <w:pPr>
        <w:rPr>
          <w:rFonts w:ascii="Arial" w:hAnsi="Arial" w:cs="Arial"/>
          <w:b/>
          <w:szCs w:val="24"/>
        </w:rPr>
      </w:pPr>
      <w:r w:rsidRPr="00FB5367">
        <w:rPr>
          <w:rFonts w:ascii="Arial" w:hAnsi="Arial" w:cs="Arial"/>
          <w:b/>
          <w:szCs w:val="24"/>
        </w:rPr>
        <w:t xml:space="preserve">Action B: Corporate Governance Team (CGT) to </w:t>
      </w:r>
      <w:r w:rsidR="00D276DC" w:rsidRPr="00FB5367">
        <w:rPr>
          <w:rFonts w:ascii="Arial" w:hAnsi="Arial" w:cs="Arial"/>
          <w:b/>
          <w:szCs w:val="24"/>
        </w:rPr>
        <w:t>discuss</w:t>
      </w:r>
      <w:r w:rsidR="00967D21" w:rsidRPr="00FB5367">
        <w:rPr>
          <w:rFonts w:ascii="Arial" w:hAnsi="Arial" w:cs="Arial"/>
          <w:b/>
          <w:szCs w:val="24"/>
        </w:rPr>
        <w:t xml:space="preserve"> with the Chair and the Head of Wales</w:t>
      </w:r>
      <w:r w:rsidRPr="00FB5367">
        <w:rPr>
          <w:rFonts w:ascii="Arial" w:hAnsi="Arial" w:cs="Arial"/>
          <w:b/>
          <w:szCs w:val="24"/>
        </w:rPr>
        <w:t xml:space="preserve"> </w:t>
      </w:r>
      <w:r w:rsidR="00967D21" w:rsidRPr="00FB5367">
        <w:rPr>
          <w:rFonts w:ascii="Arial" w:hAnsi="Arial" w:cs="Arial"/>
          <w:b/>
          <w:szCs w:val="24"/>
        </w:rPr>
        <w:t xml:space="preserve">(i) </w:t>
      </w:r>
      <w:r w:rsidRPr="00FB5367">
        <w:rPr>
          <w:rFonts w:ascii="Arial" w:hAnsi="Arial" w:cs="Arial"/>
          <w:b/>
          <w:szCs w:val="24"/>
        </w:rPr>
        <w:t>the planning of stakeholder engagement activities</w:t>
      </w:r>
      <w:r w:rsidR="00967D21" w:rsidRPr="00FB5367">
        <w:rPr>
          <w:rFonts w:ascii="Arial" w:hAnsi="Arial" w:cs="Arial"/>
          <w:b/>
          <w:szCs w:val="24"/>
        </w:rPr>
        <w:t xml:space="preserve">, taking into account the recruitment of new Members (ii) </w:t>
      </w:r>
      <w:r w:rsidRPr="00FB5367">
        <w:rPr>
          <w:rFonts w:ascii="Arial" w:hAnsi="Arial" w:cs="Arial"/>
          <w:b/>
          <w:szCs w:val="24"/>
        </w:rPr>
        <w:t xml:space="preserve"> the logistics</w:t>
      </w:r>
      <w:r w:rsidR="00967D21" w:rsidRPr="00FB5367">
        <w:rPr>
          <w:rFonts w:ascii="Arial" w:hAnsi="Arial" w:cs="Arial"/>
          <w:b/>
          <w:szCs w:val="24"/>
        </w:rPr>
        <w:t xml:space="preserve"> of meeting in different locations </w:t>
      </w:r>
      <w:r w:rsidRPr="00FB5367">
        <w:rPr>
          <w:rFonts w:ascii="Arial" w:hAnsi="Arial" w:cs="Arial"/>
          <w:b/>
          <w:szCs w:val="24"/>
        </w:rPr>
        <w:t xml:space="preserve">and </w:t>
      </w:r>
      <w:r w:rsidR="00967D21" w:rsidRPr="00FB5367">
        <w:rPr>
          <w:rFonts w:ascii="Arial" w:hAnsi="Arial" w:cs="Arial"/>
          <w:b/>
          <w:szCs w:val="24"/>
        </w:rPr>
        <w:t>(ii)</w:t>
      </w:r>
      <w:r w:rsidRPr="00FB5367">
        <w:rPr>
          <w:rFonts w:ascii="Arial" w:hAnsi="Arial" w:cs="Arial"/>
          <w:b/>
          <w:szCs w:val="24"/>
        </w:rPr>
        <w:t xml:space="preserve"> the agenda</w:t>
      </w:r>
      <w:r w:rsidR="00967D21" w:rsidRPr="00FB5367">
        <w:rPr>
          <w:rFonts w:ascii="Arial" w:hAnsi="Arial" w:cs="Arial"/>
          <w:b/>
          <w:szCs w:val="24"/>
        </w:rPr>
        <w:t>s</w:t>
      </w:r>
      <w:r w:rsidRPr="00FB5367">
        <w:rPr>
          <w:rFonts w:ascii="Arial" w:hAnsi="Arial" w:cs="Arial"/>
          <w:b/>
          <w:szCs w:val="24"/>
        </w:rPr>
        <w:t xml:space="preserve"> of the </w:t>
      </w:r>
      <w:r w:rsidR="00967D21" w:rsidRPr="00FB5367">
        <w:rPr>
          <w:rFonts w:ascii="Arial" w:hAnsi="Arial" w:cs="Arial"/>
          <w:b/>
          <w:szCs w:val="24"/>
        </w:rPr>
        <w:t xml:space="preserve">September </w:t>
      </w:r>
      <w:r w:rsidRPr="00FB5367">
        <w:rPr>
          <w:rFonts w:ascii="Arial" w:hAnsi="Arial" w:cs="Arial"/>
          <w:b/>
          <w:szCs w:val="24"/>
        </w:rPr>
        <w:t>meeting</w:t>
      </w:r>
      <w:r w:rsidR="00967D21" w:rsidRPr="00FB5367">
        <w:rPr>
          <w:rFonts w:ascii="Arial" w:hAnsi="Arial" w:cs="Arial"/>
          <w:b/>
          <w:szCs w:val="24"/>
        </w:rPr>
        <w:t xml:space="preserve"> (if it proceeds) and the October meeting</w:t>
      </w:r>
      <w:r w:rsidRPr="00FB5367">
        <w:rPr>
          <w:rFonts w:ascii="Arial" w:hAnsi="Arial" w:cs="Arial"/>
          <w:b/>
          <w:szCs w:val="24"/>
        </w:rPr>
        <w:t>.</w:t>
      </w:r>
    </w:p>
    <w:p w14:paraId="3607F914" w14:textId="2D14F04C" w:rsidR="00E06725" w:rsidRPr="00FB5367" w:rsidRDefault="00E06725" w:rsidP="00F0435F">
      <w:pPr>
        <w:rPr>
          <w:rFonts w:ascii="Arial" w:hAnsi="Arial" w:cs="Arial"/>
          <w:b/>
          <w:szCs w:val="24"/>
        </w:rPr>
      </w:pPr>
      <w:r w:rsidRPr="00FB5367">
        <w:rPr>
          <w:rFonts w:ascii="Arial" w:hAnsi="Arial" w:cs="Arial"/>
          <w:b/>
          <w:szCs w:val="24"/>
        </w:rPr>
        <w:t xml:space="preserve">Action </w:t>
      </w:r>
      <w:r w:rsidR="00110276" w:rsidRPr="00FB5367">
        <w:rPr>
          <w:rFonts w:ascii="Arial" w:hAnsi="Arial" w:cs="Arial"/>
          <w:b/>
          <w:szCs w:val="24"/>
        </w:rPr>
        <w:t>C:</w:t>
      </w:r>
      <w:r w:rsidRPr="00FB5367">
        <w:rPr>
          <w:rFonts w:ascii="Arial" w:hAnsi="Arial" w:cs="Arial"/>
          <w:b/>
          <w:szCs w:val="24"/>
        </w:rPr>
        <w:t xml:space="preserve"> The Head of Wales </w:t>
      </w:r>
      <w:r w:rsidR="00110276" w:rsidRPr="00FB5367">
        <w:rPr>
          <w:rFonts w:ascii="Arial" w:hAnsi="Arial" w:cs="Arial"/>
          <w:b/>
          <w:szCs w:val="24"/>
        </w:rPr>
        <w:t xml:space="preserve">to check internally </w:t>
      </w:r>
      <w:r w:rsidR="00AC03F9" w:rsidRPr="00FB5367">
        <w:rPr>
          <w:rFonts w:ascii="Arial" w:hAnsi="Arial" w:cs="Arial"/>
          <w:b/>
          <w:szCs w:val="24"/>
        </w:rPr>
        <w:t>and</w:t>
      </w:r>
      <w:r w:rsidRPr="00FB5367">
        <w:rPr>
          <w:rFonts w:ascii="Arial" w:hAnsi="Arial" w:cs="Arial"/>
          <w:b/>
          <w:szCs w:val="24"/>
        </w:rPr>
        <w:t xml:space="preserve"> update th</w:t>
      </w:r>
      <w:r w:rsidR="00967D21" w:rsidRPr="00FB5367">
        <w:rPr>
          <w:rFonts w:ascii="Arial" w:hAnsi="Arial" w:cs="Arial"/>
          <w:b/>
          <w:szCs w:val="24"/>
        </w:rPr>
        <w:t>e Committee</w:t>
      </w:r>
      <w:r w:rsidRPr="00FB5367">
        <w:rPr>
          <w:rFonts w:ascii="Arial" w:hAnsi="Arial" w:cs="Arial"/>
          <w:b/>
          <w:szCs w:val="24"/>
        </w:rPr>
        <w:t xml:space="preserve"> </w:t>
      </w:r>
      <w:r w:rsidR="00115F70" w:rsidRPr="00FB5367">
        <w:rPr>
          <w:rFonts w:ascii="Arial" w:hAnsi="Arial" w:cs="Arial"/>
          <w:b/>
          <w:szCs w:val="24"/>
        </w:rPr>
        <w:t>on</w:t>
      </w:r>
      <w:r w:rsidRPr="00FB5367">
        <w:rPr>
          <w:rFonts w:ascii="Arial" w:hAnsi="Arial" w:cs="Arial"/>
          <w:b/>
          <w:szCs w:val="24"/>
        </w:rPr>
        <w:t xml:space="preserve"> the possibility of holding </w:t>
      </w:r>
      <w:r w:rsidR="00967D21" w:rsidRPr="00FB5367">
        <w:rPr>
          <w:rFonts w:ascii="Arial" w:hAnsi="Arial" w:cs="Arial"/>
          <w:b/>
          <w:szCs w:val="24"/>
        </w:rPr>
        <w:t xml:space="preserve">annual </w:t>
      </w:r>
      <w:r w:rsidRPr="00FB5367">
        <w:rPr>
          <w:rFonts w:ascii="Arial" w:hAnsi="Arial" w:cs="Arial"/>
          <w:b/>
          <w:szCs w:val="24"/>
        </w:rPr>
        <w:t>conference</w:t>
      </w:r>
      <w:r w:rsidR="00967D21" w:rsidRPr="00FB5367">
        <w:rPr>
          <w:rFonts w:ascii="Arial" w:hAnsi="Arial" w:cs="Arial"/>
          <w:b/>
          <w:szCs w:val="24"/>
        </w:rPr>
        <w:t xml:space="preserve">s </w:t>
      </w:r>
      <w:r w:rsidRPr="00FB5367">
        <w:rPr>
          <w:rFonts w:ascii="Arial" w:hAnsi="Arial" w:cs="Arial"/>
          <w:b/>
          <w:szCs w:val="24"/>
        </w:rPr>
        <w:t>online.</w:t>
      </w:r>
    </w:p>
    <w:p w14:paraId="519E086E" w14:textId="2DE91047" w:rsidR="002807BA" w:rsidRDefault="002807BA" w:rsidP="00F0435F">
      <w:pPr>
        <w:rPr>
          <w:rFonts w:ascii="Arial" w:hAnsi="Arial" w:cs="Arial"/>
          <w:b/>
          <w:szCs w:val="24"/>
          <w:u w:val="single"/>
        </w:rPr>
      </w:pPr>
      <w:r w:rsidRPr="00FB5367">
        <w:rPr>
          <w:rFonts w:ascii="Arial" w:hAnsi="Arial" w:cs="Arial"/>
          <w:b/>
          <w:szCs w:val="24"/>
          <w:u w:val="single"/>
        </w:rPr>
        <w:t xml:space="preserve">Update on </w:t>
      </w:r>
      <w:r w:rsidR="0077682E" w:rsidRPr="00FB5367">
        <w:rPr>
          <w:rFonts w:ascii="Arial" w:hAnsi="Arial" w:cs="Arial"/>
          <w:b/>
          <w:szCs w:val="24"/>
          <w:u w:val="single"/>
        </w:rPr>
        <w:t xml:space="preserve">the </w:t>
      </w:r>
      <w:r w:rsidRPr="00FB5367">
        <w:rPr>
          <w:rFonts w:ascii="Arial" w:hAnsi="Arial" w:cs="Arial"/>
          <w:b/>
          <w:szCs w:val="24"/>
          <w:u w:val="single"/>
        </w:rPr>
        <w:t>recruitment of</w:t>
      </w:r>
      <w:r w:rsidR="00967D21" w:rsidRPr="00FB5367">
        <w:rPr>
          <w:rFonts w:ascii="Arial" w:hAnsi="Arial" w:cs="Arial"/>
          <w:b/>
          <w:szCs w:val="24"/>
          <w:u w:val="single"/>
        </w:rPr>
        <w:t xml:space="preserve"> </w:t>
      </w:r>
      <w:r w:rsidRPr="00FB5367">
        <w:rPr>
          <w:rFonts w:ascii="Arial" w:hAnsi="Arial" w:cs="Arial"/>
          <w:b/>
          <w:szCs w:val="24"/>
          <w:u w:val="single"/>
        </w:rPr>
        <w:t>new Committee members</w:t>
      </w:r>
    </w:p>
    <w:p w14:paraId="61222F36" w14:textId="77777777" w:rsidR="00677904" w:rsidRDefault="00677904" w:rsidP="00F0435F">
      <w:pPr>
        <w:spacing w:before="0"/>
        <w:rPr>
          <w:rFonts w:ascii="Arial" w:hAnsi="Arial" w:cs="Arial"/>
          <w:b/>
          <w:szCs w:val="24"/>
          <w:u w:val="single"/>
        </w:rPr>
      </w:pPr>
    </w:p>
    <w:p w14:paraId="0FB28537" w14:textId="2B0B77E0" w:rsidR="002807BA" w:rsidRPr="00FB5367" w:rsidRDefault="002807BA" w:rsidP="00F0435F">
      <w:pPr>
        <w:pStyle w:val="ListParagraph"/>
        <w:numPr>
          <w:ilvl w:val="0"/>
          <w:numId w:val="27"/>
        </w:numPr>
        <w:spacing w:after="240"/>
        <w:rPr>
          <w:rFonts w:ascii="Arial" w:hAnsi="Arial" w:cs="Arial"/>
          <w:szCs w:val="24"/>
        </w:rPr>
      </w:pPr>
      <w:r w:rsidRPr="00FB5367">
        <w:rPr>
          <w:rFonts w:ascii="Arial" w:hAnsi="Arial" w:cs="Arial"/>
          <w:szCs w:val="24"/>
        </w:rPr>
        <w:t xml:space="preserve">The </w:t>
      </w:r>
      <w:r w:rsidRPr="00FB5367">
        <w:rPr>
          <w:rFonts w:ascii="Arial" w:hAnsi="Arial" w:cs="Arial"/>
          <w:iCs/>
          <w:szCs w:val="24"/>
        </w:rPr>
        <w:t xml:space="preserve">Head of </w:t>
      </w:r>
      <w:r w:rsidRPr="000F3338">
        <w:rPr>
          <w:rFonts w:ascii="Arial" w:hAnsi="Arial" w:cs="Arial"/>
          <w:szCs w:val="24"/>
        </w:rPr>
        <w:t>Wales</w:t>
      </w:r>
      <w:r w:rsidRPr="00FB5367">
        <w:rPr>
          <w:rFonts w:ascii="Arial" w:hAnsi="Arial" w:cs="Arial"/>
          <w:szCs w:val="24"/>
        </w:rPr>
        <w:t xml:space="preserve"> updated Members that</w:t>
      </w:r>
      <w:r w:rsidR="00967D21" w:rsidRPr="00FB5367">
        <w:rPr>
          <w:rFonts w:ascii="Arial" w:hAnsi="Arial" w:cs="Arial"/>
          <w:szCs w:val="24"/>
        </w:rPr>
        <w:t xml:space="preserve"> a</w:t>
      </w:r>
      <w:r w:rsidRPr="00FB5367">
        <w:rPr>
          <w:rFonts w:ascii="Arial" w:hAnsi="Arial" w:cs="Arial"/>
          <w:szCs w:val="24"/>
        </w:rPr>
        <w:t xml:space="preserve"> paper recommending the appointment of </w:t>
      </w:r>
      <w:r w:rsidR="00B33837" w:rsidRPr="00FB5367">
        <w:rPr>
          <w:rFonts w:ascii="Arial" w:hAnsi="Arial" w:cs="Arial"/>
          <w:szCs w:val="24"/>
        </w:rPr>
        <w:t xml:space="preserve">three </w:t>
      </w:r>
      <w:r w:rsidRPr="00FB5367">
        <w:rPr>
          <w:rFonts w:ascii="Arial" w:hAnsi="Arial" w:cs="Arial"/>
          <w:szCs w:val="24"/>
        </w:rPr>
        <w:t>new members</w:t>
      </w:r>
      <w:r w:rsidR="009D43BB" w:rsidRPr="00FB5367">
        <w:rPr>
          <w:rFonts w:ascii="Arial" w:hAnsi="Arial" w:cs="Arial"/>
          <w:szCs w:val="24"/>
        </w:rPr>
        <w:t>,</w:t>
      </w:r>
      <w:r w:rsidRPr="00FB5367">
        <w:rPr>
          <w:rFonts w:ascii="Arial" w:hAnsi="Arial" w:cs="Arial"/>
          <w:szCs w:val="24"/>
        </w:rPr>
        <w:t xml:space="preserve"> </w:t>
      </w:r>
      <w:r w:rsidR="00B33837" w:rsidRPr="00FB5367">
        <w:rPr>
          <w:rFonts w:ascii="Arial" w:hAnsi="Arial" w:cs="Arial"/>
          <w:szCs w:val="24"/>
        </w:rPr>
        <w:t xml:space="preserve">with one member </w:t>
      </w:r>
      <w:r w:rsidR="00967D21" w:rsidRPr="00FB5367">
        <w:rPr>
          <w:rFonts w:ascii="Arial" w:hAnsi="Arial" w:cs="Arial"/>
          <w:szCs w:val="24"/>
        </w:rPr>
        <w:t xml:space="preserve">to be held </w:t>
      </w:r>
      <w:r w:rsidR="00B33837" w:rsidRPr="00FB5367">
        <w:rPr>
          <w:rFonts w:ascii="Arial" w:hAnsi="Arial" w:cs="Arial"/>
          <w:szCs w:val="24"/>
        </w:rPr>
        <w:t xml:space="preserve">in </w:t>
      </w:r>
      <w:r w:rsidR="00967D21" w:rsidRPr="00FB5367">
        <w:rPr>
          <w:rFonts w:ascii="Arial" w:hAnsi="Arial" w:cs="Arial"/>
          <w:szCs w:val="24"/>
        </w:rPr>
        <w:t>reserve,</w:t>
      </w:r>
      <w:r w:rsidR="00BA628A">
        <w:rPr>
          <w:rFonts w:ascii="Arial" w:hAnsi="Arial" w:cs="Arial"/>
          <w:szCs w:val="24"/>
        </w:rPr>
        <w:t xml:space="preserve"> </w:t>
      </w:r>
      <w:r w:rsidR="00967D21" w:rsidRPr="00FB5367">
        <w:rPr>
          <w:rFonts w:ascii="Arial" w:hAnsi="Arial" w:cs="Arial"/>
          <w:szCs w:val="24"/>
        </w:rPr>
        <w:t>would be included in</w:t>
      </w:r>
      <w:r w:rsidRPr="00FB5367">
        <w:rPr>
          <w:rFonts w:ascii="Arial" w:hAnsi="Arial" w:cs="Arial"/>
          <w:szCs w:val="24"/>
        </w:rPr>
        <w:t xml:space="preserve"> the Board </w:t>
      </w:r>
      <w:r w:rsidR="00967D21" w:rsidRPr="00FB5367">
        <w:rPr>
          <w:rFonts w:ascii="Arial" w:hAnsi="Arial" w:cs="Arial"/>
          <w:szCs w:val="24"/>
        </w:rPr>
        <w:t>papers for the</w:t>
      </w:r>
      <w:r w:rsidR="00B33837" w:rsidRPr="00FB5367">
        <w:rPr>
          <w:rFonts w:ascii="Arial" w:hAnsi="Arial" w:cs="Arial"/>
          <w:szCs w:val="24"/>
        </w:rPr>
        <w:t xml:space="preserve"> 27 July</w:t>
      </w:r>
      <w:r w:rsidR="00967D21" w:rsidRPr="00FB5367">
        <w:rPr>
          <w:rFonts w:ascii="Arial" w:hAnsi="Arial" w:cs="Arial"/>
          <w:szCs w:val="24"/>
        </w:rPr>
        <w:t xml:space="preserve"> meeting</w:t>
      </w:r>
      <w:r w:rsidR="00B33837" w:rsidRPr="00FB5367">
        <w:rPr>
          <w:rFonts w:ascii="Arial" w:hAnsi="Arial" w:cs="Arial"/>
          <w:szCs w:val="24"/>
        </w:rPr>
        <w:t xml:space="preserve">. </w:t>
      </w:r>
    </w:p>
    <w:p w14:paraId="734417CE" w14:textId="6F8B403A" w:rsidR="00D8728A" w:rsidRDefault="00F12E78" w:rsidP="00C33DC0">
      <w:pPr>
        <w:pStyle w:val="ListParagraph"/>
        <w:numPr>
          <w:ilvl w:val="0"/>
          <w:numId w:val="27"/>
        </w:numPr>
        <w:spacing w:after="240"/>
        <w:rPr>
          <w:rFonts w:ascii="Arial" w:hAnsi="Arial" w:cs="Arial"/>
          <w:szCs w:val="24"/>
        </w:rPr>
      </w:pPr>
      <w:r w:rsidRPr="00D8728A">
        <w:rPr>
          <w:rFonts w:ascii="Arial" w:hAnsi="Arial" w:cs="Arial"/>
          <w:szCs w:val="24"/>
        </w:rPr>
        <w:t>M</w:t>
      </w:r>
      <w:r w:rsidR="00740117" w:rsidRPr="00D8728A">
        <w:rPr>
          <w:rFonts w:ascii="Arial" w:hAnsi="Arial" w:cs="Arial"/>
          <w:szCs w:val="24"/>
        </w:rPr>
        <w:t>embers enquir</w:t>
      </w:r>
      <w:r w:rsidR="008B38B3" w:rsidRPr="00D8728A">
        <w:rPr>
          <w:rFonts w:ascii="Arial" w:hAnsi="Arial" w:cs="Arial"/>
          <w:szCs w:val="24"/>
        </w:rPr>
        <w:t>ed about the</w:t>
      </w:r>
      <w:r w:rsidR="00740117" w:rsidRPr="00D8728A">
        <w:rPr>
          <w:rFonts w:ascii="Arial" w:hAnsi="Arial" w:cs="Arial"/>
          <w:szCs w:val="24"/>
        </w:rPr>
        <w:t xml:space="preserve"> diversity </w:t>
      </w:r>
      <w:r w:rsidR="008B38B3" w:rsidRPr="00D8728A">
        <w:rPr>
          <w:rFonts w:ascii="Arial" w:hAnsi="Arial" w:cs="Arial"/>
          <w:szCs w:val="24"/>
        </w:rPr>
        <w:t>mix of the Committee following the recruitment</w:t>
      </w:r>
      <w:r w:rsidR="00740117" w:rsidRPr="00D8728A">
        <w:rPr>
          <w:rFonts w:ascii="Arial" w:hAnsi="Arial" w:cs="Arial"/>
          <w:szCs w:val="24"/>
        </w:rPr>
        <w:t xml:space="preserve"> and the Head of Wales </w:t>
      </w:r>
      <w:r w:rsidR="001C1426">
        <w:rPr>
          <w:rFonts w:ascii="Arial" w:hAnsi="Arial" w:cs="Arial"/>
          <w:szCs w:val="24"/>
        </w:rPr>
        <w:t>noted</w:t>
      </w:r>
      <w:r w:rsidR="00740117" w:rsidRPr="00D8728A">
        <w:rPr>
          <w:rFonts w:ascii="Arial" w:hAnsi="Arial" w:cs="Arial"/>
          <w:szCs w:val="24"/>
        </w:rPr>
        <w:t xml:space="preserve"> that the</w:t>
      </w:r>
      <w:r w:rsidR="003543BF" w:rsidRPr="00D8728A">
        <w:rPr>
          <w:rFonts w:ascii="Arial" w:hAnsi="Arial" w:cs="Arial"/>
          <w:szCs w:val="24"/>
        </w:rPr>
        <w:t>y</w:t>
      </w:r>
      <w:r w:rsidR="00740117" w:rsidRPr="00D8728A">
        <w:rPr>
          <w:rFonts w:ascii="Arial" w:hAnsi="Arial" w:cs="Arial"/>
          <w:szCs w:val="24"/>
        </w:rPr>
        <w:t xml:space="preserve"> would </w:t>
      </w:r>
      <w:r w:rsidR="003543BF" w:rsidRPr="00D8728A">
        <w:rPr>
          <w:rFonts w:ascii="Arial" w:hAnsi="Arial" w:cs="Arial"/>
          <w:szCs w:val="24"/>
        </w:rPr>
        <w:t xml:space="preserve">add to the Committee’s </w:t>
      </w:r>
      <w:r w:rsidR="00740117" w:rsidRPr="00D8728A">
        <w:rPr>
          <w:rFonts w:ascii="Arial" w:hAnsi="Arial" w:cs="Arial"/>
          <w:szCs w:val="24"/>
        </w:rPr>
        <w:t>diversity in terms of their experience</w:t>
      </w:r>
      <w:r w:rsidR="003543BF" w:rsidRPr="00D8728A">
        <w:rPr>
          <w:rFonts w:ascii="Arial" w:hAnsi="Arial" w:cs="Arial"/>
          <w:szCs w:val="24"/>
        </w:rPr>
        <w:t>,</w:t>
      </w:r>
      <w:r w:rsidR="00740117" w:rsidRPr="00D8728A">
        <w:rPr>
          <w:rFonts w:ascii="Arial" w:hAnsi="Arial" w:cs="Arial"/>
          <w:szCs w:val="24"/>
        </w:rPr>
        <w:t xml:space="preserve"> </w:t>
      </w:r>
      <w:r w:rsidR="000E77B9" w:rsidRPr="00D8728A">
        <w:rPr>
          <w:rFonts w:ascii="Arial" w:hAnsi="Arial" w:cs="Arial"/>
          <w:szCs w:val="24"/>
        </w:rPr>
        <w:t>knowledge,</w:t>
      </w:r>
      <w:r w:rsidR="00740117" w:rsidRPr="00D8728A">
        <w:rPr>
          <w:rFonts w:ascii="Arial" w:hAnsi="Arial" w:cs="Arial"/>
          <w:szCs w:val="24"/>
        </w:rPr>
        <w:t xml:space="preserve"> </w:t>
      </w:r>
      <w:r w:rsidR="003543BF" w:rsidRPr="00D8728A">
        <w:rPr>
          <w:rFonts w:ascii="Arial" w:hAnsi="Arial" w:cs="Arial"/>
          <w:szCs w:val="24"/>
        </w:rPr>
        <w:t>and skills</w:t>
      </w:r>
      <w:r w:rsidR="00740117" w:rsidRPr="00D8728A">
        <w:rPr>
          <w:rFonts w:ascii="Arial" w:hAnsi="Arial" w:cs="Arial"/>
          <w:szCs w:val="24"/>
        </w:rPr>
        <w:t>.</w:t>
      </w:r>
    </w:p>
    <w:p w14:paraId="66DCCDF3" w14:textId="352286A0" w:rsidR="00F12E78" w:rsidRPr="00D8728A" w:rsidRDefault="00F12E78" w:rsidP="00C33DC0">
      <w:pPr>
        <w:pStyle w:val="ListParagraph"/>
        <w:numPr>
          <w:ilvl w:val="0"/>
          <w:numId w:val="27"/>
        </w:numPr>
        <w:spacing w:after="240"/>
        <w:rPr>
          <w:rFonts w:ascii="Arial" w:hAnsi="Arial" w:cs="Arial"/>
          <w:szCs w:val="24"/>
        </w:rPr>
      </w:pPr>
      <w:r w:rsidRPr="00D8728A">
        <w:rPr>
          <w:rFonts w:ascii="Arial" w:hAnsi="Arial" w:cs="Arial"/>
          <w:szCs w:val="24"/>
        </w:rPr>
        <w:t>Members asked about the induction plan for the new member</w:t>
      </w:r>
      <w:r w:rsidR="00E44226" w:rsidRPr="00D8728A">
        <w:rPr>
          <w:rFonts w:ascii="Arial" w:hAnsi="Arial" w:cs="Arial"/>
          <w:szCs w:val="24"/>
        </w:rPr>
        <w:t>s.  T</w:t>
      </w:r>
      <w:r w:rsidRPr="00D8728A">
        <w:rPr>
          <w:rFonts w:ascii="Arial" w:hAnsi="Arial" w:cs="Arial"/>
          <w:szCs w:val="24"/>
        </w:rPr>
        <w:t>he Head of Wales informed th</w:t>
      </w:r>
      <w:r w:rsidR="00E44226" w:rsidRPr="00D8728A">
        <w:rPr>
          <w:rFonts w:ascii="Arial" w:hAnsi="Arial" w:cs="Arial"/>
          <w:szCs w:val="24"/>
        </w:rPr>
        <w:t>em th</w:t>
      </w:r>
      <w:r w:rsidRPr="00D8728A">
        <w:rPr>
          <w:rFonts w:ascii="Arial" w:hAnsi="Arial" w:cs="Arial"/>
          <w:szCs w:val="24"/>
        </w:rPr>
        <w:t xml:space="preserve">at we </w:t>
      </w:r>
      <w:r w:rsidR="001B4D5A">
        <w:rPr>
          <w:rFonts w:ascii="Arial" w:hAnsi="Arial" w:cs="Arial"/>
          <w:szCs w:val="24"/>
        </w:rPr>
        <w:t>were</w:t>
      </w:r>
      <w:r w:rsidRPr="00D8728A">
        <w:rPr>
          <w:rFonts w:ascii="Arial" w:hAnsi="Arial" w:cs="Arial"/>
          <w:szCs w:val="24"/>
        </w:rPr>
        <w:t xml:space="preserve"> reviewing the content and</w:t>
      </w:r>
      <w:r w:rsidR="0077682E" w:rsidRPr="00D8728A">
        <w:rPr>
          <w:rFonts w:ascii="Arial" w:hAnsi="Arial" w:cs="Arial"/>
          <w:szCs w:val="24"/>
        </w:rPr>
        <w:t xml:space="preserve"> also </w:t>
      </w:r>
      <w:r w:rsidRPr="00D8728A">
        <w:rPr>
          <w:rFonts w:ascii="Arial" w:hAnsi="Arial" w:cs="Arial"/>
          <w:szCs w:val="24"/>
        </w:rPr>
        <w:t xml:space="preserve">working on </w:t>
      </w:r>
      <w:r w:rsidR="0077682E" w:rsidRPr="00D8728A">
        <w:rPr>
          <w:rFonts w:ascii="Arial" w:hAnsi="Arial" w:cs="Arial"/>
          <w:szCs w:val="24"/>
        </w:rPr>
        <w:t xml:space="preserve">finalising </w:t>
      </w:r>
      <w:r w:rsidRPr="00D8728A">
        <w:rPr>
          <w:rFonts w:ascii="Arial" w:hAnsi="Arial" w:cs="Arial"/>
          <w:szCs w:val="24"/>
        </w:rPr>
        <w:t>the induction packs</w:t>
      </w:r>
      <w:r w:rsidR="00301587" w:rsidRPr="00D8728A">
        <w:rPr>
          <w:rFonts w:ascii="Arial" w:hAnsi="Arial" w:cs="Arial"/>
          <w:szCs w:val="24"/>
        </w:rPr>
        <w:t>.</w:t>
      </w:r>
      <w:r w:rsidRPr="00D8728A">
        <w:rPr>
          <w:rFonts w:ascii="Arial" w:hAnsi="Arial" w:cs="Arial"/>
          <w:szCs w:val="24"/>
        </w:rPr>
        <w:t xml:space="preserve"> </w:t>
      </w:r>
      <w:r w:rsidR="00E44226" w:rsidRPr="00D8728A">
        <w:rPr>
          <w:rFonts w:ascii="Arial" w:hAnsi="Arial" w:cs="Arial"/>
          <w:szCs w:val="24"/>
        </w:rPr>
        <w:t>A f</w:t>
      </w:r>
      <w:r w:rsidRPr="00D8728A">
        <w:rPr>
          <w:rFonts w:ascii="Arial" w:hAnsi="Arial" w:cs="Arial"/>
          <w:szCs w:val="24"/>
        </w:rPr>
        <w:t>ew Members</w:t>
      </w:r>
      <w:r w:rsidR="00E44226" w:rsidRPr="00D8728A">
        <w:rPr>
          <w:rFonts w:ascii="Arial" w:hAnsi="Arial" w:cs="Arial"/>
          <w:szCs w:val="24"/>
        </w:rPr>
        <w:t xml:space="preserve"> </w:t>
      </w:r>
      <w:r w:rsidRPr="00D8728A">
        <w:rPr>
          <w:rFonts w:ascii="Arial" w:hAnsi="Arial" w:cs="Arial"/>
          <w:szCs w:val="24"/>
        </w:rPr>
        <w:t xml:space="preserve">asked if they could join the induction with the </w:t>
      </w:r>
      <w:r w:rsidR="0077682E" w:rsidRPr="00D8728A">
        <w:rPr>
          <w:rFonts w:ascii="Arial" w:hAnsi="Arial" w:cs="Arial"/>
          <w:szCs w:val="24"/>
        </w:rPr>
        <w:t>new members</w:t>
      </w:r>
      <w:r w:rsidR="00D37B61" w:rsidRPr="00D8728A">
        <w:rPr>
          <w:rFonts w:ascii="Arial" w:hAnsi="Arial" w:cs="Arial"/>
          <w:szCs w:val="24"/>
        </w:rPr>
        <w:t xml:space="preserve"> and the </w:t>
      </w:r>
      <w:r w:rsidR="00220CAB" w:rsidRPr="00D8728A">
        <w:rPr>
          <w:rFonts w:ascii="Arial" w:hAnsi="Arial" w:cs="Arial"/>
          <w:iCs/>
          <w:szCs w:val="24"/>
        </w:rPr>
        <w:t>Head of Wal</w:t>
      </w:r>
      <w:r w:rsidR="00220CAB" w:rsidRPr="00D8728A">
        <w:rPr>
          <w:rFonts w:ascii="Arial" w:hAnsi="Arial" w:cs="Arial"/>
          <w:szCs w:val="24"/>
        </w:rPr>
        <w:t>es</w:t>
      </w:r>
      <w:r w:rsidR="00220CAB" w:rsidRPr="00D8728A">
        <w:rPr>
          <w:rFonts w:ascii="Arial" w:hAnsi="Arial" w:cs="Arial"/>
          <w:i/>
          <w:szCs w:val="24"/>
        </w:rPr>
        <w:t xml:space="preserve"> </w:t>
      </w:r>
      <w:r w:rsidR="00E44226" w:rsidRPr="00D8728A">
        <w:rPr>
          <w:rFonts w:ascii="Arial" w:hAnsi="Arial" w:cs="Arial"/>
          <w:szCs w:val="24"/>
        </w:rPr>
        <w:t>confirmed that they would be able to do so</w:t>
      </w:r>
      <w:r w:rsidR="00D37B61" w:rsidRPr="00D8728A">
        <w:rPr>
          <w:rFonts w:ascii="Arial" w:hAnsi="Arial" w:cs="Arial"/>
          <w:szCs w:val="24"/>
        </w:rPr>
        <w:t>.</w:t>
      </w:r>
    </w:p>
    <w:p w14:paraId="15C09434" w14:textId="211FC0D3" w:rsidR="0075357F" w:rsidRDefault="00D37B61" w:rsidP="00F0435F">
      <w:pPr>
        <w:spacing w:before="0"/>
        <w:rPr>
          <w:rFonts w:ascii="Arial" w:hAnsi="Arial" w:cs="Arial"/>
          <w:b/>
          <w:szCs w:val="24"/>
        </w:rPr>
      </w:pPr>
      <w:r w:rsidRPr="00FB5367">
        <w:rPr>
          <w:rFonts w:ascii="Arial" w:hAnsi="Arial" w:cs="Arial"/>
          <w:b/>
          <w:szCs w:val="24"/>
        </w:rPr>
        <w:lastRenderedPageBreak/>
        <w:t xml:space="preserve">Action </w:t>
      </w:r>
      <w:r w:rsidR="009D43BB" w:rsidRPr="00FB5367">
        <w:rPr>
          <w:rFonts w:ascii="Arial" w:hAnsi="Arial" w:cs="Arial"/>
          <w:b/>
          <w:szCs w:val="24"/>
        </w:rPr>
        <w:t>D</w:t>
      </w:r>
      <w:r w:rsidRPr="00FB5367">
        <w:rPr>
          <w:rFonts w:ascii="Arial" w:hAnsi="Arial" w:cs="Arial"/>
          <w:b/>
          <w:szCs w:val="24"/>
        </w:rPr>
        <w:t xml:space="preserve">: </w:t>
      </w:r>
      <w:r w:rsidR="00EB7622" w:rsidRPr="00FB5367">
        <w:rPr>
          <w:rFonts w:ascii="Arial" w:hAnsi="Arial" w:cs="Arial"/>
          <w:b/>
          <w:szCs w:val="24"/>
        </w:rPr>
        <w:t xml:space="preserve">CGT </w:t>
      </w:r>
      <w:r w:rsidRPr="00FB5367">
        <w:rPr>
          <w:rFonts w:ascii="Arial" w:hAnsi="Arial" w:cs="Arial"/>
          <w:b/>
          <w:szCs w:val="24"/>
        </w:rPr>
        <w:t xml:space="preserve">to circulate the details of the induction plan </w:t>
      </w:r>
      <w:r w:rsidR="00E44226" w:rsidRPr="00FB5367">
        <w:rPr>
          <w:rFonts w:ascii="Arial" w:hAnsi="Arial" w:cs="Arial"/>
          <w:b/>
          <w:szCs w:val="24"/>
        </w:rPr>
        <w:t xml:space="preserve">to all interested Members </w:t>
      </w:r>
      <w:r w:rsidRPr="00FB5367">
        <w:rPr>
          <w:rFonts w:ascii="Arial" w:hAnsi="Arial" w:cs="Arial"/>
          <w:b/>
          <w:szCs w:val="24"/>
        </w:rPr>
        <w:t>once it is rolled out and check their availability to join the induction meetings.</w:t>
      </w:r>
    </w:p>
    <w:p w14:paraId="5A351619" w14:textId="77777777" w:rsidR="00677904" w:rsidRPr="00FB5367" w:rsidRDefault="00677904" w:rsidP="00F0435F">
      <w:pPr>
        <w:spacing w:before="0"/>
        <w:rPr>
          <w:rFonts w:ascii="Arial" w:hAnsi="Arial" w:cs="Arial"/>
          <w:b/>
          <w:szCs w:val="24"/>
        </w:rPr>
      </w:pPr>
    </w:p>
    <w:p w14:paraId="561410CC" w14:textId="227BCAA8" w:rsidR="0075357F" w:rsidRPr="00FB5367" w:rsidRDefault="0075357F" w:rsidP="00F0435F">
      <w:pPr>
        <w:pStyle w:val="ListParagraph"/>
        <w:numPr>
          <w:ilvl w:val="0"/>
          <w:numId w:val="27"/>
        </w:numPr>
        <w:spacing w:after="240"/>
        <w:rPr>
          <w:rFonts w:ascii="Arial" w:hAnsi="Arial" w:cs="Arial"/>
          <w:szCs w:val="24"/>
        </w:rPr>
      </w:pPr>
      <w:r w:rsidRPr="00FB5367">
        <w:rPr>
          <w:rFonts w:ascii="Arial" w:hAnsi="Arial" w:cs="Arial"/>
          <w:szCs w:val="24"/>
        </w:rPr>
        <w:t xml:space="preserve">The </w:t>
      </w:r>
      <w:r w:rsidRPr="00FB5367">
        <w:rPr>
          <w:rFonts w:ascii="Arial" w:hAnsi="Arial" w:cs="Arial"/>
          <w:iCs/>
          <w:szCs w:val="24"/>
        </w:rPr>
        <w:t xml:space="preserve">Chair </w:t>
      </w:r>
      <w:r w:rsidRPr="00FB5367">
        <w:rPr>
          <w:rFonts w:ascii="Arial" w:hAnsi="Arial" w:cs="Arial"/>
          <w:szCs w:val="24"/>
        </w:rPr>
        <w:t>thank</w:t>
      </w:r>
      <w:r w:rsidR="00301587" w:rsidRPr="00FB5367">
        <w:rPr>
          <w:rFonts w:ascii="Arial" w:hAnsi="Arial" w:cs="Arial"/>
          <w:szCs w:val="24"/>
        </w:rPr>
        <w:t xml:space="preserve">ed the </w:t>
      </w:r>
      <w:r w:rsidR="00301587" w:rsidRPr="00FB5367">
        <w:rPr>
          <w:rFonts w:ascii="Arial" w:hAnsi="Arial" w:cs="Arial"/>
          <w:iCs/>
          <w:szCs w:val="24"/>
        </w:rPr>
        <w:t>Head of Wales</w:t>
      </w:r>
      <w:r w:rsidRPr="00FB5367">
        <w:rPr>
          <w:rFonts w:ascii="Arial" w:hAnsi="Arial" w:cs="Arial"/>
          <w:szCs w:val="24"/>
        </w:rPr>
        <w:t xml:space="preserve"> for the detailed update</w:t>
      </w:r>
      <w:r w:rsidR="001B4D5A">
        <w:rPr>
          <w:rFonts w:ascii="Arial" w:hAnsi="Arial" w:cs="Arial"/>
          <w:szCs w:val="24"/>
        </w:rPr>
        <w:t xml:space="preserve">.  </w:t>
      </w:r>
      <w:r w:rsidRPr="00FB5367">
        <w:rPr>
          <w:rFonts w:ascii="Arial" w:hAnsi="Arial" w:cs="Arial"/>
          <w:szCs w:val="24"/>
        </w:rPr>
        <w:t xml:space="preserve">Members </w:t>
      </w:r>
      <w:r w:rsidR="001B4D5A">
        <w:rPr>
          <w:rFonts w:ascii="Arial" w:hAnsi="Arial" w:cs="Arial"/>
          <w:szCs w:val="24"/>
        </w:rPr>
        <w:t>confirmed</w:t>
      </w:r>
      <w:r w:rsidR="00301587" w:rsidRPr="00FB5367">
        <w:rPr>
          <w:rFonts w:ascii="Arial" w:hAnsi="Arial" w:cs="Arial"/>
          <w:szCs w:val="24"/>
        </w:rPr>
        <w:t xml:space="preserve"> that they </w:t>
      </w:r>
      <w:r w:rsidRPr="00FB5367">
        <w:rPr>
          <w:rFonts w:ascii="Arial" w:hAnsi="Arial" w:cs="Arial"/>
          <w:szCs w:val="24"/>
        </w:rPr>
        <w:t xml:space="preserve">were happy with the </w:t>
      </w:r>
      <w:r w:rsidR="001B4D5A">
        <w:rPr>
          <w:rFonts w:ascii="Arial" w:hAnsi="Arial" w:cs="Arial"/>
          <w:szCs w:val="24"/>
        </w:rPr>
        <w:t xml:space="preserve">recruitment </w:t>
      </w:r>
      <w:r w:rsidRPr="00FB5367">
        <w:rPr>
          <w:rFonts w:ascii="Arial" w:hAnsi="Arial" w:cs="Arial"/>
          <w:szCs w:val="24"/>
        </w:rPr>
        <w:t xml:space="preserve">process and no questions were raised.  </w:t>
      </w:r>
    </w:p>
    <w:p w14:paraId="78AD26CE" w14:textId="690C423C" w:rsidR="00262348" w:rsidRDefault="00262348" w:rsidP="00F0435F">
      <w:pPr>
        <w:rPr>
          <w:rFonts w:ascii="Arial" w:hAnsi="Arial" w:cs="Arial"/>
          <w:b/>
          <w:szCs w:val="24"/>
          <w:u w:val="single"/>
        </w:rPr>
      </w:pPr>
      <w:r w:rsidRPr="00FB5367">
        <w:rPr>
          <w:rFonts w:ascii="Arial" w:hAnsi="Arial" w:cs="Arial"/>
          <w:b/>
          <w:szCs w:val="24"/>
          <w:u w:val="single"/>
        </w:rPr>
        <w:t xml:space="preserve">Joint session of Wales Committee and </w:t>
      </w:r>
      <w:r w:rsidR="00A97E2B" w:rsidRPr="00FB5367">
        <w:rPr>
          <w:rFonts w:ascii="Arial" w:hAnsi="Arial" w:cs="Arial"/>
          <w:b/>
          <w:szCs w:val="24"/>
          <w:u w:val="single"/>
        </w:rPr>
        <w:t xml:space="preserve">the </w:t>
      </w:r>
      <w:r w:rsidRPr="00FB5367">
        <w:rPr>
          <w:rFonts w:ascii="Arial" w:hAnsi="Arial" w:cs="Arial"/>
          <w:b/>
          <w:szCs w:val="24"/>
          <w:u w:val="single"/>
        </w:rPr>
        <w:t>Scotland Committee – update</w:t>
      </w:r>
    </w:p>
    <w:p w14:paraId="1655F53B" w14:textId="77777777" w:rsidR="00677904" w:rsidRPr="00FB5367" w:rsidRDefault="00677904" w:rsidP="00F0435F">
      <w:pPr>
        <w:spacing w:before="0"/>
        <w:rPr>
          <w:rFonts w:ascii="Arial" w:hAnsi="Arial" w:cs="Arial"/>
          <w:szCs w:val="24"/>
        </w:rPr>
      </w:pPr>
    </w:p>
    <w:p w14:paraId="4D280B13" w14:textId="2F3ADB30" w:rsidR="00A97E2B" w:rsidRPr="00FB5367" w:rsidRDefault="00F32695" w:rsidP="00F0435F">
      <w:pPr>
        <w:pStyle w:val="ListParagraph"/>
        <w:numPr>
          <w:ilvl w:val="0"/>
          <w:numId w:val="27"/>
        </w:numPr>
        <w:spacing w:after="240"/>
        <w:rPr>
          <w:rFonts w:ascii="Arial" w:hAnsi="Arial" w:cs="Arial"/>
          <w:szCs w:val="24"/>
        </w:rPr>
      </w:pPr>
      <w:r w:rsidRPr="00FB5367">
        <w:rPr>
          <w:rFonts w:ascii="Arial" w:hAnsi="Arial" w:cs="Arial"/>
          <w:szCs w:val="24"/>
        </w:rPr>
        <w:t xml:space="preserve">The </w:t>
      </w:r>
      <w:r w:rsidRPr="00FB5367">
        <w:rPr>
          <w:rFonts w:ascii="Arial" w:hAnsi="Arial" w:cs="Arial"/>
          <w:iCs/>
          <w:szCs w:val="24"/>
        </w:rPr>
        <w:t xml:space="preserve">Chair </w:t>
      </w:r>
      <w:r w:rsidRPr="00FB5367">
        <w:rPr>
          <w:rFonts w:ascii="Arial" w:hAnsi="Arial" w:cs="Arial"/>
          <w:szCs w:val="24"/>
        </w:rPr>
        <w:t xml:space="preserve">informed the Members that there </w:t>
      </w:r>
      <w:r w:rsidR="00FD32BA" w:rsidRPr="00FB5367">
        <w:rPr>
          <w:rFonts w:ascii="Arial" w:hAnsi="Arial" w:cs="Arial"/>
          <w:szCs w:val="24"/>
        </w:rPr>
        <w:t xml:space="preserve">is a </w:t>
      </w:r>
      <w:r w:rsidR="003C472F" w:rsidRPr="00FB5367">
        <w:rPr>
          <w:rFonts w:ascii="Arial" w:hAnsi="Arial" w:cs="Arial"/>
          <w:szCs w:val="24"/>
        </w:rPr>
        <w:t>suggestion of</w:t>
      </w:r>
      <w:r w:rsidR="00FD32BA" w:rsidRPr="00FB5367">
        <w:rPr>
          <w:rFonts w:ascii="Arial" w:hAnsi="Arial" w:cs="Arial"/>
          <w:szCs w:val="24"/>
        </w:rPr>
        <w:t xml:space="preserve"> hold</w:t>
      </w:r>
      <w:r w:rsidR="003C472F" w:rsidRPr="00FB5367">
        <w:rPr>
          <w:rFonts w:ascii="Arial" w:hAnsi="Arial" w:cs="Arial"/>
          <w:szCs w:val="24"/>
        </w:rPr>
        <w:t>ing</w:t>
      </w:r>
      <w:r w:rsidRPr="00FB5367">
        <w:rPr>
          <w:rFonts w:ascii="Arial" w:hAnsi="Arial" w:cs="Arial"/>
          <w:szCs w:val="24"/>
        </w:rPr>
        <w:t xml:space="preserve"> </w:t>
      </w:r>
      <w:r w:rsidR="00FD32BA" w:rsidRPr="00FB5367">
        <w:rPr>
          <w:rFonts w:ascii="Arial" w:hAnsi="Arial" w:cs="Arial"/>
          <w:szCs w:val="24"/>
        </w:rPr>
        <w:t>a</w:t>
      </w:r>
      <w:r w:rsidRPr="00FB5367">
        <w:rPr>
          <w:rFonts w:ascii="Arial" w:hAnsi="Arial" w:cs="Arial"/>
          <w:szCs w:val="24"/>
        </w:rPr>
        <w:t xml:space="preserve"> joint session for the Wales Committee </w:t>
      </w:r>
      <w:r w:rsidR="00FD32BA" w:rsidRPr="00FB5367">
        <w:rPr>
          <w:rFonts w:ascii="Arial" w:hAnsi="Arial" w:cs="Arial"/>
          <w:szCs w:val="24"/>
        </w:rPr>
        <w:t>and</w:t>
      </w:r>
      <w:r w:rsidRPr="00FB5367">
        <w:rPr>
          <w:rFonts w:ascii="Arial" w:hAnsi="Arial" w:cs="Arial"/>
          <w:szCs w:val="24"/>
        </w:rPr>
        <w:t xml:space="preserve"> the Scotland Committee to discuss the revised Terms of Reference</w:t>
      </w:r>
      <w:r w:rsidR="006F7693" w:rsidRPr="00FB5367">
        <w:rPr>
          <w:rFonts w:ascii="Arial" w:hAnsi="Arial" w:cs="Arial"/>
          <w:szCs w:val="24"/>
        </w:rPr>
        <w:t xml:space="preserve"> (ToRs)</w:t>
      </w:r>
      <w:r w:rsidRPr="00FB5367">
        <w:rPr>
          <w:rFonts w:ascii="Arial" w:hAnsi="Arial" w:cs="Arial"/>
          <w:szCs w:val="24"/>
        </w:rPr>
        <w:t xml:space="preserve"> </w:t>
      </w:r>
      <w:r w:rsidR="00FD32BA" w:rsidRPr="00FB5367">
        <w:rPr>
          <w:rFonts w:ascii="Arial" w:hAnsi="Arial" w:cs="Arial"/>
          <w:szCs w:val="24"/>
        </w:rPr>
        <w:t xml:space="preserve">for the </w:t>
      </w:r>
      <w:r w:rsidR="003C472F" w:rsidRPr="00FB5367">
        <w:rPr>
          <w:rFonts w:ascii="Arial" w:hAnsi="Arial" w:cs="Arial"/>
          <w:szCs w:val="24"/>
        </w:rPr>
        <w:t>C</w:t>
      </w:r>
      <w:r w:rsidR="00FD32BA" w:rsidRPr="00FB5367">
        <w:rPr>
          <w:rFonts w:ascii="Arial" w:hAnsi="Arial" w:cs="Arial"/>
          <w:szCs w:val="24"/>
        </w:rPr>
        <w:t>ommittees</w:t>
      </w:r>
      <w:r w:rsidR="003C472F" w:rsidRPr="00FB5367">
        <w:rPr>
          <w:rFonts w:ascii="Arial" w:hAnsi="Arial" w:cs="Arial"/>
          <w:szCs w:val="24"/>
        </w:rPr>
        <w:t>.  Other items may</w:t>
      </w:r>
      <w:r w:rsidR="00FD32BA" w:rsidRPr="00FB5367">
        <w:rPr>
          <w:rFonts w:ascii="Arial" w:hAnsi="Arial" w:cs="Arial"/>
          <w:szCs w:val="24"/>
        </w:rPr>
        <w:t xml:space="preserve"> </w:t>
      </w:r>
      <w:r w:rsidR="00A97E2B" w:rsidRPr="00FB5367">
        <w:rPr>
          <w:rFonts w:ascii="Arial" w:hAnsi="Arial" w:cs="Arial"/>
          <w:szCs w:val="24"/>
        </w:rPr>
        <w:t>be included in the agenda for this joint session.</w:t>
      </w:r>
    </w:p>
    <w:p w14:paraId="3C74CD99" w14:textId="1C0A651E" w:rsidR="0009713E" w:rsidRPr="00FB5367" w:rsidRDefault="00A97E2B" w:rsidP="00F0435F">
      <w:pPr>
        <w:pStyle w:val="ListParagraph"/>
        <w:numPr>
          <w:ilvl w:val="0"/>
          <w:numId w:val="27"/>
        </w:numPr>
        <w:spacing w:after="240"/>
        <w:rPr>
          <w:rFonts w:ascii="Arial" w:hAnsi="Arial" w:cs="Arial"/>
          <w:szCs w:val="24"/>
        </w:rPr>
      </w:pPr>
      <w:r w:rsidRPr="00FB5367">
        <w:rPr>
          <w:rFonts w:ascii="Arial" w:hAnsi="Arial" w:cs="Arial"/>
          <w:szCs w:val="24"/>
        </w:rPr>
        <w:t>T</w:t>
      </w:r>
      <w:r w:rsidR="00F32695" w:rsidRPr="00FB5367">
        <w:rPr>
          <w:rFonts w:ascii="Arial" w:hAnsi="Arial" w:cs="Arial"/>
          <w:szCs w:val="24"/>
        </w:rPr>
        <w:t xml:space="preserve">he </w:t>
      </w:r>
      <w:r w:rsidR="00F32695" w:rsidRPr="00FB5367">
        <w:rPr>
          <w:rFonts w:ascii="Arial" w:hAnsi="Arial" w:cs="Arial"/>
          <w:iCs/>
          <w:szCs w:val="24"/>
        </w:rPr>
        <w:t>Head of Wales</w:t>
      </w:r>
      <w:r w:rsidR="00F32695" w:rsidRPr="00FB5367">
        <w:rPr>
          <w:rFonts w:ascii="Arial" w:hAnsi="Arial" w:cs="Arial"/>
          <w:szCs w:val="24"/>
        </w:rPr>
        <w:t xml:space="preserve"> added that</w:t>
      </w:r>
      <w:r w:rsidR="003C472F" w:rsidRPr="00FB5367">
        <w:rPr>
          <w:rFonts w:ascii="Arial" w:hAnsi="Arial" w:cs="Arial"/>
          <w:szCs w:val="24"/>
        </w:rPr>
        <w:t>,</w:t>
      </w:r>
      <w:r w:rsidR="00F32695" w:rsidRPr="00FB5367">
        <w:rPr>
          <w:rFonts w:ascii="Arial" w:hAnsi="Arial" w:cs="Arial"/>
          <w:szCs w:val="24"/>
        </w:rPr>
        <w:t xml:space="preserve"> </w:t>
      </w:r>
      <w:r w:rsidR="001C1426">
        <w:rPr>
          <w:rFonts w:ascii="Arial" w:hAnsi="Arial" w:cs="Arial"/>
          <w:szCs w:val="24"/>
        </w:rPr>
        <w:t>previously</w:t>
      </w:r>
      <w:r w:rsidRPr="00FB5367">
        <w:rPr>
          <w:rFonts w:ascii="Arial" w:hAnsi="Arial" w:cs="Arial"/>
          <w:szCs w:val="24"/>
        </w:rPr>
        <w:t>,</w:t>
      </w:r>
      <w:r w:rsidR="00F32695" w:rsidRPr="00FB5367">
        <w:rPr>
          <w:rFonts w:ascii="Arial" w:hAnsi="Arial" w:cs="Arial"/>
          <w:szCs w:val="24"/>
        </w:rPr>
        <w:t xml:space="preserve"> </w:t>
      </w:r>
      <w:r w:rsidR="003C472F" w:rsidRPr="00FB5367">
        <w:rPr>
          <w:rFonts w:ascii="Arial" w:hAnsi="Arial" w:cs="Arial"/>
          <w:szCs w:val="24"/>
        </w:rPr>
        <w:t>S</w:t>
      </w:r>
      <w:r w:rsidR="00A57C8B" w:rsidRPr="00FB5367">
        <w:rPr>
          <w:rFonts w:ascii="Arial" w:hAnsi="Arial" w:cs="Arial"/>
          <w:szCs w:val="24"/>
        </w:rPr>
        <w:t xml:space="preserve">trategic </w:t>
      </w:r>
      <w:r w:rsidR="003C472F" w:rsidRPr="00FB5367">
        <w:rPr>
          <w:rFonts w:ascii="Arial" w:hAnsi="Arial" w:cs="Arial"/>
          <w:szCs w:val="24"/>
        </w:rPr>
        <w:t>P</w:t>
      </w:r>
      <w:r w:rsidR="00A57C8B" w:rsidRPr="00FB5367">
        <w:rPr>
          <w:rFonts w:ascii="Arial" w:hAnsi="Arial" w:cs="Arial"/>
          <w:szCs w:val="24"/>
        </w:rPr>
        <w:t xml:space="preserve">lans and </w:t>
      </w:r>
      <w:r w:rsidR="003C472F" w:rsidRPr="00FB5367">
        <w:rPr>
          <w:rFonts w:ascii="Arial" w:hAnsi="Arial" w:cs="Arial"/>
          <w:szCs w:val="24"/>
        </w:rPr>
        <w:t>B</w:t>
      </w:r>
      <w:r w:rsidR="00A57C8B" w:rsidRPr="00FB5367">
        <w:rPr>
          <w:rFonts w:ascii="Arial" w:hAnsi="Arial" w:cs="Arial"/>
          <w:szCs w:val="24"/>
        </w:rPr>
        <w:t xml:space="preserve">usiness </w:t>
      </w:r>
      <w:r w:rsidR="003C472F" w:rsidRPr="00FB5367">
        <w:rPr>
          <w:rFonts w:ascii="Arial" w:hAnsi="Arial" w:cs="Arial"/>
          <w:szCs w:val="24"/>
        </w:rPr>
        <w:t>P</w:t>
      </w:r>
      <w:r w:rsidR="00A57C8B" w:rsidRPr="00FB5367">
        <w:rPr>
          <w:rFonts w:ascii="Arial" w:hAnsi="Arial" w:cs="Arial"/>
          <w:szCs w:val="24"/>
        </w:rPr>
        <w:t xml:space="preserve">lans were discussed at </w:t>
      </w:r>
      <w:r w:rsidRPr="00FB5367">
        <w:rPr>
          <w:rFonts w:ascii="Arial" w:hAnsi="Arial" w:cs="Arial"/>
          <w:szCs w:val="24"/>
        </w:rPr>
        <w:t>such</w:t>
      </w:r>
      <w:r w:rsidR="00F32695" w:rsidRPr="00FB5367">
        <w:rPr>
          <w:rFonts w:ascii="Arial" w:hAnsi="Arial" w:cs="Arial"/>
          <w:szCs w:val="24"/>
        </w:rPr>
        <w:t xml:space="preserve"> joint </w:t>
      </w:r>
      <w:r w:rsidR="00A57C8B" w:rsidRPr="00FB5367">
        <w:rPr>
          <w:rFonts w:ascii="Arial" w:hAnsi="Arial" w:cs="Arial"/>
          <w:szCs w:val="24"/>
        </w:rPr>
        <w:t>meetings</w:t>
      </w:r>
      <w:r w:rsidR="006F5EE8">
        <w:rPr>
          <w:rFonts w:ascii="Arial" w:hAnsi="Arial" w:cs="Arial"/>
          <w:szCs w:val="24"/>
        </w:rPr>
        <w:t>; she</w:t>
      </w:r>
      <w:r w:rsidR="00A57C8B" w:rsidRPr="00FB5367">
        <w:rPr>
          <w:rFonts w:ascii="Arial" w:hAnsi="Arial" w:cs="Arial"/>
          <w:szCs w:val="24"/>
        </w:rPr>
        <w:t xml:space="preserve"> </w:t>
      </w:r>
      <w:r w:rsidR="003C472F" w:rsidRPr="00FB5367">
        <w:rPr>
          <w:rFonts w:ascii="Arial" w:hAnsi="Arial" w:cs="Arial"/>
          <w:szCs w:val="24"/>
        </w:rPr>
        <w:t xml:space="preserve">also </w:t>
      </w:r>
      <w:r w:rsidR="00A57C8B" w:rsidRPr="00FB5367">
        <w:rPr>
          <w:rFonts w:ascii="Arial" w:hAnsi="Arial" w:cs="Arial"/>
          <w:szCs w:val="24"/>
        </w:rPr>
        <w:t>recommended discuss</w:t>
      </w:r>
      <w:r w:rsidR="009D43BB" w:rsidRPr="00FB5367">
        <w:rPr>
          <w:rFonts w:ascii="Arial" w:hAnsi="Arial" w:cs="Arial"/>
          <w:szCs w:val="24"/>
        </w:rPr>
        <w:t>ion on</w:t>
      </w:r>
      <w:r w:rsidR="00A57C8B" w:rsidRPr="00FB5367">
        <w:rPr>
          <w:rFonts w:ascii="Arial" w:hAnsi="Arial" w:cs="Arial"/>
          <w:szCs w:val="24"/>
        </w:rPr>
        <w:t xml:space="preserve"> the </w:t>
      </w:r>
      <w:r w:rsidR="00BA628A">
        <w:rPr>
          <w:rFonts w:ascii="Arial" w:hAnsi="Arial" w:cs="Arial"/>
          <w:szCs w:val="24"/>
        </w:rPr>
        <w:t>Commission’</w:t>
      </w:r>
      <w:r w:rsidR="003C472F" w:rsidRPr="00FB5367">
        <w:rPr>
          <w:rFonts w:ascii="Arial" w:hAnsi="Arial" w:cs="Arial"/>
          <w:szCs w:val="24"/>
        </w:rPr>
        <w:t xml:space="preserve">s approach to the </w:t>
      </w:r>
      <w:r w:rsidR="00A57C8B" w:rsidRPr="00FB5367">
        <w:rPr>
          <w:rFonts w:ascii="Arial" w:hAnsi="Arial" w:cs="Arial"/>
          <w:szCs w:val="24"/>
        </w:rPr>
        <w:t xml:space="preserve">challenges in the </w:t>
      </w:r>
      <w:r w:rsidR="003543BF">
        <w:rPr>
          <w:rFonts w:ascii="Arial" w:hAnsi="Arial" w:cs="Arial"/>
          <w:szCs w:val="24"/>
        </w:rPr>
        <w:t xml:space="preserve">proposed </w:t>
      </w:r>
      <w:r w:rsidR="00A57C8B" w:rsidRPr="00FB5367">
        <w:rPr>
          <w:rFonts w:ascii="Arial" w:hAnsi="Arial" w:cs="Arial"/>
          <w:szCs w:val="24"/>
        </w:rPr>
        <w:t xml:space="preserve">Human Rights </w:t>
      </w:r>
      <w:r w:rsidR="003543BF">
        <w:rPr>
          <w:rFonts w:ascii="Arial" w:hAnsi="Arial" w:cs="Arial"/>
          <w:szCs w:val="24"/>
        </w:rPr>
        <w:t>Bill</w:t>
      </w:r>
      <w:r w:rsidR="00BD003E" w:rsidRPr="00FB5367">
        <w:rPr>
          <w:rFonts w:ascii="Arial" w:hAnsi="Arial" w:cs="Arial"/>
          <w:szCs w:val="24"/>
        </w:rPr>
        <w:t xml:space="preserve"> and </w:t>
      </w:r>
      <w:r w:rsidR="006F5EE8">
        <w:rPr>
          <w:rFonts w:ascii="Arial" w:hAnsi="Arial" w:cs="Arial"/>
          <w:szCs w:val="24"/>
        </w:rPr>
        <w:t xml:space="preserve">other recent </w:t>
      </w:r>
      <w:r w:rsidR="00BD003E" w:rsidRPr="00FB5367">
        <w:rPr>
          <w:rFonts w:ascii="Arial" w:hAnsi="Arial" w:cs="Arial"/>
          <w:szCs w:val="24"/>
        </w:rPr>
        <w:t>developments</w:t>
      </w:r>
      <w:r w:rsidR="00A57C8B" w:rsidRPr="00FB5367">
        <w:rPr>
          <w:rFonts w:ascii="Arial" w:hAnsi="Arial" w:cs="Arial"/>
          <w:szCs w:val="24"/>
        </w:rPr>
        <w:t xml:space="preserve"> in Scotland</w:t>
      </w:r>
      <w:r w:rsidR="00BD003E" w:rsidRPr="00FB5367">
        <w:rPr>
          <w:rFonts w:ascii="Arial" w:hAnsi="Arial" w:cs="Arial"/>
          <w:szCs w:val="24"/>
        </w:rPr>
        <w:t xml:space="preserve"> and Wales</w:t>
      </w:r>
      <w:r w:rsidR="00A57C8B" w:rsidRPr="00FB5367">
        <w:rPr>
          <w:rFonts w:ascii="Arial" w:hAnsi="Arial" w:cs="Arial"/>
          <w:szCs w:val="24"/>
        </w:rPr>
        <w:t xml:space="preserve"> </w:t>
      </w:r>
      <w:r w:rsidR="003C472F" w:rsidRPr="00FB5367">
        <w:rPr>
          <w:rFonts w:ascii="Arial" w:hAnsi="Arial" w:cs="Arial"/>
          <w:szCs w:val="24"/>
        </w:rPr>
        <w:t>at an</w:t>
      </w:r>
      <w:r w:rsidR="00A57C8B" w:rsidRPr="00FB5367">
        <w:rPr>
          <w:rFonts w:ascii="Arial" w:hAnsi="Arial" w:cs="Arial"/>
          <w:szCs w:val="24"/>
        </w:rPr>
        <w:t xml:space="preserve"> upcoming</w:t>
      </w:r>
      <w:r w:rsidR="0009713E" w:rsidRPr="00FB5367">
        <w:rPr>
          <w:rFonts w:ascii="Arial" w:hAnsi="Arial" w:cs="Arial"/>
          <w:szCs w:val="24"/>
        </w:rPr>
        <w:t xml:space="preserve"> joint</w:t>
      </w:r>
      <w:r w:rsidR="00A57C8B" w:rsidRPr="00FB5367">
        <w:rPr>
          <w:rFonts w:ascii="Arial" w:hAnsi="Arial" w:cs="Arial"/>
          <w:szCs w:val="24"/>
        </w:rPr>
        <w:t xml:space="preserve"> </w:t>
      </w:r>
      <w:r w:rsidR="0009713E" w:rsidRPr="00FB5367">
        <w:rPr>
          <w:rFonts w:ascii="Arial" w:hAnsi="Arial" w:cs="Arial"/>
          <w:szCs w:val="24"/>
        </w:rPr>
        <w:t>session</w:t>
      </w:r>
      <w:r w:rsidR="00A57C8B" w:rsidRPr="00FB5367">
        <w:rPr>
          <w:rFonts w:ascii="Arial" w:hAnsi="Arial" w:cs="Arial"/>
          <w:szCs w:val="24"/>
        </w:rPr>
        <w:t>.</w:t>
      </w:r>
    </w:p>
    <w:p w14:paraId="35335C44" w14:textId="041AAA92" w:rsidR="00F0435F" w:rsidRPr="00FB5367" w:rsidRDefault="00F32695" w:rsidP="000628BA">
      <w:pPr>
        <w:spacing w:before="0"/>
        <w:rPr>
          <w:rFonts w:ascii="Arial" w:hAnsi="Arial" w:cs="Arial"/>
          <w:b/>
          <w:szCs w:val="24"/>
        </w:rPr>
      </w:pPr>
      <w:r w:rsidRPr="00FB5367">
        <w:rPr>
          <w:rFonts w:ascii="Arial" w:hAnsi="Arial" w:cs="Arial"/>
          <w:szCs w:val="24"/>
        </w:rPr>
        <w:t xml:space="preserve"> </w:t>
      </w:r>
      <w:r w:rsidR="0009713E" w:rsidRPr="00FB5367">
        <w:rPr>
          <w:rFonts w:ascii="Arial" w:hAnsi="Arial" w:cs="Arial"/>
          <w:b/>
          <w:szCs w:val="24"/>
        </w:rPr>
        <w:t xml:space="preserve">Action </w:t>
      </w:r>
      <w:r w:rsidR="009D43BB" w:rsidRPr="00FB5367">
        <w:rPr>
          <w:rFonts w:ascii="Arial" w:hAnsi="Arial" w:cs="Arial"/>
          <w:b/>
          <w:szCs w:val="24"/>
        </w:rPr>
        <w:t>E</w:t>
      </w:r>
      <w:r w:rsidR="0009713E" w:rsidRPr="00FB5367">
        <w:rPr>
          <w:rFonts w:ascii="Arial" w:hAnsi="Arial" w:cs="Arial"/>
          <w:b/>
          <w:szCs w:val="24"/>
        </w:rPr>
        <w:t xml:space="preserve">: </w:t>
      </w:r>
      <w:r w:rsidR="00EB7622" w:rsidRPr="00FB5367">
        <w:rPr>
          <w:rFonts w:ascii="Arial" w:hAnsi="Arial" w:cs="Arial"/>
          <w:b/>
          <w:szCs w:val="24"/>
        </w:rPr>
        <w:t xml:space="preserve">CGT </w:t>
      </w:r>
      <w:r w:rsidR="0009713E" w:rsidRPr="00FB5367">
        <w:rPr>
          <w:rFonts w:ascii="Arial" w:hAnsi="Arial" w:cs="Arial"/>
          <w:b/>
          <w:szCs w:val="24"/>
        </w:rPr>
        <w:t>to c</w:t>
      </w:r>
      <w:r w:rsidR="003C472F" w:rsidRPr="00FB5367">
        <w:rPr>
          <w:rFonts w:ascii="Arial" w:hAnsi="Arial" w:cs="Arial"/>
          <w:b/>
          <w:szCs w:val="24"/>
        </w:rPr>
        <w:t>heck</w:t>
      </w:r>
      <w:r w:rsidR="0009713E" w:rsidRPr="00FB5367">
        <w:rPr>
          <w:rFonts w:ascii="Arial" w:hAnsi="Arial" w:cs="Arial"/>
          <w:b/>
          <w:szCs w:val="24"/>
        </w:rPr>
        <w:t xml:space="preserve"> with </w:t>
      </w:r>
      <w:r w:rsidR="00F0403A" w:rsidRPr="00FB5367">
        <w:rPr>
          <w:rFonts w:ascii="Arial" w:hAnsi="Arial" w:cs="Arial"/>
          <w:b/>
          <w:szCs w:val="24"/>
        </w:rPr>
        <w:t>the Chief Operating Officer</w:t>
      </w:r>
      <w:r w:rsidR="0009713E" w:rsidRPr="00FB5367">
        <w:rPr>
          <w:rFonts w:ascii="Arial" w:hAnsi="Arial" w:cs="Arial"/>
          <w:b/>
          <w:szCs w:val="24"/>
        </w:rPr>
        <w:t xml:space="preserve"> for an update on </w:t>
      </w:r>
      <w:r w:rsidR="006F5EE8">
        <w:rPr>
          <w:rFonts w:ascii="Arial" w:hAnsi="Arial" w:cs="Arial"/>
          <w:b/>
          <w:szCs w:val="24"/>
        </w:rPr>
        <w:t>holding a</w:t>
      </w:r>
      <w:r w:rsidR="0009713E" w:rsidRPr="00FB5367">
        <w:rPr>
          <w:rFonts w:ascii="Arial" w:hAnsi="Arial" w:cs="Arial"/>
          <w:b/>
          <w:szCs w:val="24"/>
        </w:rPr>
        <w:t xml:space="preserve"> joint session.</w:t>
      </w:r>
    </w:p>
    <w:p w14:paraId="66AEE4C3" w14:textId="699EFA59" w:rsidR="00F32695" w:rsidRPr="00FB5367" w:rsidRDefault="001749F0" w:rsidP="00F0435F">
      <w:pPr>
        <w:pStyle w:val="ListParagraph"/>
        <w:numPr>
          <w:ilvl w:val="0"/>
          <w:numId w:val="27"/>
        </w:numPr>
        <w:spacing w:after="240"/>
        <w:rPr>
          <w:rFonts w:ascii="Arial" w:hAnsi="Arial" w:cs="Arial"/>
          <w:szCs w:val="24"/>
        </w:rPr>
      </w:pPr>
      <w:r w:rsidRPr="00FB5367">
        <w:rPr>
          <w:rFonts w:ascii="Arial" w:hAnsi="Arial" w:cs="Arial"/>
          <w:szCs w:val="24"/>
        </w:rPr>
        <w:t xml:space="preserve">Members enquired if there </w:t>
      </w:r>
      <w:r w:rsidR="003C472F" w:rsidRPr="00FB5367">
        <w:rPr>
          <w:rFonts w:ascii="Arial" w:hAnsi="Arial" w:cs="Arial"/>
          <w:szCs w:val="24"/>
        </w:rPr>
        <w:t>were</w:t>
      </w:r>
      <w:r w:rsidRPr="00FB5367">
        <w:rPr>
          <w:rFonts w:ascii="Arial" w:hAnsi="Arial" w:cs="Arial"/>
          <w:szCs w:val="24"/>
        </w:rPr>
        <w:t xml:space="preserve"> any learning sessions scheduled for the Committee</w:t>
      </w:r>
      <w:r w:rsidR="009D43BB" w:rsidRPr="00FB5367">
        <w:rPr>
          <w:rFonts w:ascii="Arial" w:hAnsi="Arial" w:cs="Arial"/>
          <w:szCs w:val="24"/>
        </w:rPr>
        <w:t>s</w:t>
      </w:r>
      <w:r w:rsidR="003C472F" w:rsidRPr="00FB5367">
        <w:rPr>
          <w:rFonts w:ascii="Arial" w:hAnsi="Arial" w:cs="Arial"/>
          <w:szCs w:val="24"/>
        </w:rPr>
        <w:t xml:space="preserve">. </w:t>
      </w:r>
      <w:r w:rsidR="005F363F">
        <w:rPr>
          <w:rFonts w:ascii="Arial" w:hAnsi="Arial" w:cs="Arial"/>
          <w:szCs w:val="24"/>
        </w:rPr>
        <w:t>As noted above, t</w:t>
      </w:r>
      <w:r w:rsidR="00E01425" w:rsidRPr="00FB5367">
        <w:rPr>
          <w:rFonts w:ascii="Arial" w:hAnsi="Arial" w:cs="Arial"/>
          <w:szCs w:val="24"/>
        </w:rPr>
        <w:t xml:space="preserve">he </w:t>
      </w:r>
      <w:r w:rsidR="00E01425" w:rsidRPr="00FB5367">
        <w:rPr>
          <w:rFonts w:ascii="Arial" w:hAnsi="Arial" w:cs="Arial"/>
          <w:iCs/>
          <w:szCs w:val="24"/>
        </w:rPr>
        <w:t xml:space="preserve">Chair </w:t>
      </w:r>
      <w:r w:rsidR="005F363F">
        <w:rPr>
          <w:rFonts w:ascii="Arial" w:hAnsi="Arial" w:cs="Arial"/>
          <w:iCs/>
          <w:szCs w:val="24"/>
        </w:rPr>
        <w:t xml:space="preserve">had </w:t>
      </w:r>
      <w:r w:rsidR="00E01425" w:rsidRPr="00FB5367">
        <w:rPr>
          <w:rFonts w:ascii="Arial" w:hAnsi="Arial" w:cs="Arial"/>
          <w:szCs w:val="24"/>
        </w:rPr>
        <w:t>suggested that a learning session on the draft Online Safety Bill paper</w:t>
      </w:r>
      <w:r w:rsidR="003C472F" w:rsidRPr="00FB5367">
        <w:rPr>
          <w:rFonts w:ascii="Arial" w:hAnsi="Arial" w:cs="Arial"/>
          <w:szCs w:val="24"/>
        </w:rPr>
        <w:t xml:space="preserve"> could</w:t>
      </w:r>
      <w:r w:rsidR="00E01425" w:rsidRPr="00FB5367">
        <w:rPr>
          <w:rFonts w:ascii="Arial" w:hAnsi="Arial" w:cs="Arial"/>
          <w:szCs w:val="24"/>
        </w:rPr>
        <w:t xml:space="preserve"> be arranged for </w:t>
      </w:r>
      <w:r w:rsidR="005F363F">
        <w:rPr>
          <w:rFonts w:ascii="Arial" w:hAnsi="Arial" w:cs="Arial"/>
          <w:szCs w:val="24"/>
        </w:rPr>
        <w:t>m</w:t>
      </w:r>
      <w:r w:rsidR="00E01425" w:rsidRPr="00FB5367">
        <w:rPr>
          <w:rFonts w:ascii="Arial" w:hAnsi="Arial" w:cs="Arial"/>
          <w:szCs w:val="24"/>
        </w:rPr>
        <w:t>embers</w:t>
      </w:r>
      <w:r w:rsidR="009D43BB" w:rsidRPr="00FB5367">
        <w:rPr>
          <w:rFonts w:ascii="Arial" w:hAnsi="Arial" w:cs="Arial"/>
          <w:szCs w:val="24"/>
        </w:rPr>
        <w:t xml:space="preserve"> of the Wales and Scotland Committee</w:t>
      </w:r>
      <w:r w:rsidR="005F363F">
        <w:rPr>
          <w:rFonts w:ascii="Arial" w:hAnsi="Arial" w:cs="Arial"/>
          <w:szCs w:val="24"/>
        </w:rPr>
        <w:t>s</w:t>
      </w:r>
      <w:r w:rsidR="00E01425" w:rsidRPr="00FB5367">
        <w:rPr>
          <w:rFonts w:ascii="Arial" w:hAnsi="Arial" w:cs="Arial"/>
          <w:szCs w:val="24"/>
        </w:rPr>
        <w:t>.</w:t>
      </w:r>
      <w:r w:rsidR="006F5EE8">
        <w:rPr>
          <w:rFonts w:ascii="Arial" w:hAnsi="Arial" w:cs="Arial"/>
          <w:szCs w:val="24"/>
        </w:rPr>
        <w:t xml:space="preserve">  </w:t>
      </w:r>
    </w:p>
    <w:p w14:paraId="49299C39" w14:textId="6465D05F" w:rsidR="00F0435F" w:rsidRDefault="00E01425" w:rsidP="00F0435F">
      <w:pPr>
        <w:spacing w:before="0"/>
        <w:rPr>
          <w:rFonts w:ascii="Arial" w:hAnsi="Arial" w:cs="Arial"/>
          <w:b/>
          <w:szCs w:val="24"/>
        </w:rPr>
      </w:pPr>
      <w:r w:rsidRPr="00FB5367">
        <w:rPr>
          <w:rFonts w:ascii="Arial" w:hAnsi="Arial" w:cs="Arial"/>
          <w:b/>
          <w:szCs w:val="24"/>
        </w:rPr>
        <w:t xml:space="preserve">Action </w:t>
      </w:r>
      <w:r w:rsidR="00F0403A" w:rsidRPr="00FB5367">
        <w:rPr>
          <w:rFonts w:ascii="Arial" w:hAnsi="Arial" w:cs="Arial"/>
          <w:b/>
          <w:szCs w:val="24"/>
        </w:rPr>
        <w:t>F:</w:t>
      </w:r>
      <w:r w:rsidRPr="00FB5367">
        <w:rPr>
          <w:rFonts w:ascii="Arial" w:hAnsi="Arial" w:cs="Arial"/>
          <w:b/>
          <w:szCs w:val="24"/>
        </w:rPr>
        <w:t xml:space="preserve"> </w:t>
      </w:r>
      <w:r w:rsidR="00EB7622" w:rsidRPr="00FB5367">
        <w:rPr>
          <w:rFonts w:ascii="Arial" w:hAnsi="Arial" w:cs="Arial"/>
          <w:b/>
          <w:szCs w:val="24"/>
        </w:rPr>
        <w:t xml:space="preserve">CGT </w:t>
      </w:r>
      <w:r w:rsidRPr="00FB5367">
        <w:rPr>
          <w:rFonts w:ascii="Arial" w:hAnsi="Arial" w:cs="Arial"/>
          <w:b/>
          <w:szCs w:val="24"/>
        </w:rPr>
        <w:t xml:space="preserve">to discuss with </w:t>
      </w:r>
      <w:r w:rsidR="00F0403A" w:rsidRPr="00FB5367">
        <w:rPr>
          <w:rFonts w:ascii="Arial" w:hAnsi="Arial" w:cs="Arial"/>
          <w:b/>
          <w:szCs w:val="24"/>
        </w:rPr>
        <w:t xml:space="preserve">the Director, Planning, Performance and Governance </w:t>
      </w:r>
      <w:r w:rsidR="003C472F" w:rsidRPr="00FB5367">
        <w:rPr>
          <w:rFonts w:ascii="Arial" w:hAnsi="Arial" w:cs="Arial"/>
          <w:b/>
          <w:szCs w:val="24"/>
        </w:rPr>
        <w:t xml:space="preserve">the possibility of </w:t>
      </w:r>
      <w:r w:rsidR="00F0403A" w:rsidRPr="00FB5367">
        <w:rPr>
          <w:rFonts w:ascii="Arial" w:hAnsi="Arial" w:cs="Arial"/>
          <w:b/>
          <w:szCs w:val="24"/>
        </w:rPr>
        <w:t>arranging training sessions for</w:t>
      </w:r>
      <w:r w:rsidR="003C472F" w:rsidRPr="00FB5367">
        <w:rPr>
          <w:rFonts w:ascii="Arial" w:hAnsi="Arial" w:cs="Arial"/>
          <w:b/>
          <w:szCs w:val="24"/>
        </w:rPr>
        <w:t xml:space="preserve"> </w:t>
      </w:r>
      <w:r w:rsidR="00F0403A" w:rsidRPr="00FB5367">
        <w:rPr>
          <w:rFonts w:ascii="Arial" w:hAnsi="Arial" w:cs="Arial"/>
          <w:b/>
          <w:szCs w:val="24"/>
        </w:rPr>
        <w:t>Members.</w:t>
      </w:r>
    </w:p>
    <w:p w14:paraId="23A8186B" w14:textId="77B78C9E" w:rsidR="006F7693" w:rsidRPr="00FB5367" w:rsidRDefault="006F7693" w:rsidP="000628BA">
      <w:pPr>
        <w:spacing w:after="240"/>
        <w:rPr>
          <w:rFonts w:ascii="Arial" w:hAnsi="Arial" w:cs="Arial"/>
          <w:b/>
          <w:szCs w:val="24"/>
          <w:u w:val="single"/>
        </w:rPr>
      </w:pPr>
      <w:r w:rsidRPr="00FB5367">
        <w:rPr>
          <w:rFonts w:ascii="Arial" w:hAnsi="Arial" w:cs="Arial"/>
          <w:b/>
          <w:szCs w:val="24"/>
          <w:u w:val="single"/>
        </w:rPr>
        <w:t xml:space="preserve">Proposed changes to the </w:t>
      </w:r>
      <w:r w:rsidR="006C7458" w:rsidRPr="00FB5367">
        <w:rPr>
          <w:rFonts w:ascii="Arial" w:hAnsi="Arial" w:cs="Arial"/>
          <w:b/>
          <w:szCs w:val="24"/>
          <w:u w:val="single"/>
        </w:rPr>
        <w:t xml:space="preserve">Wales and Scotland </w:t>
      </w:r>
      <w:r w:rsidRPr="00FB5367">
        <w:rPr>
          <w:rFonts w:ascii="Arial" w:hAnsi="Arial" w:cs="Arial"/>
          <w:b/>
          <w:szCs w:val="24"/>
          <w:u w:val="single"/>
        </w:rPr>
        <w:t>Committee</w:t>
      </w:r>
      <w:r w:rsidR="00A97E2B" w:rsidRPr="00FB5367">
        <w:rPr>
          <w:rFonts w:ascii="Arial" w:hAnsi="Arial" w:cs="Arial"/>
          <w:b/>
          <w:szCs w:val="24"/>
          <w:u w:val="single"/>
        </w:rPr>
        <w:t>s</w:t>
      </w:r>
      <w:r w:rsidRPr="00FB5367">
        <w:rPr>
          <w:rFonts w:ascii="Arial" w:hAnsi="Arial" w:cs="Arial"/>
          <w:b/>
          <w:szCs w:val="24"/>
          <w:u w:val="single"/>
        </w:rPr>
        <w:t>’ ToRs</w:t>
      </w:r>
    </w:p>
    <w:p w14:paraId="0FFF5B26" w14:textId="49307074" w:rsidR="00BD4389" w:rsidRPr="00F0435F" w:rsidRDefault="006F7693" w:rsidP="00F0435F">
      <w:pPr>
        <w:pStyle w:val="ListParagraph"/>
        <w:numPr>
          <w:ilvl w:val="0"/>
          <w:numId w:val="27"/>
        </w:numPr>
        <w:spacing w:after="240"/>
        <w:rPr>
          <w:rFonts w:ascii="Arial" w:hAnsi="Arial" w:cs="Arial"/>
          <w:szCs w:val="24"/>
        </w:rPr>
      </w:pPr>
      <w:r w:rsidRPr="00F0435F">
        <w:rPr>
          <w:rFonts w:ascii="Arial" w:hAnsi="Arial" w:cs="Arial"/>
          <w:szCs w:val="24"/>
        </w:rPr>
        <w:t xml:space="preserve">The </w:t>
      </w:r>
      <w:r w:rsidRPr="00F0435F">
        <w:rPr>
          <w:rFonts w:ascii="Arial" w:hAnsi="Arial" w:cs="Arial"/>
          <w:iCs/>
          <w:szCs w:val="24"/>
        </w:rPr>
        <w:t xml:space="preserve">Director of Planning, Performance and Governance </w:t>
      </w:r>
      <w:r w:rsidRPr="00F0435F">
        <w:rPr>
          <w:rFonts w:ascii="Arial" w:hAnsi="Arial" w:cs="Arial"/>
          <w:szCs w:val="24"/>
        </w:rPr>
        <w:t xml:space="preserve">informed the Members that the </w:t>
      </w:r>
      <w:r w:rsidR="00BC1B72" w:rsidRPr="00F0435F">
        <w:rPr>
          <w:rFonts w:ascii="Arial" w:hAnsi="Arial" w:cs="Arial"/>
          <w:szCs w:val="24"/>
        </w:rPr>
        <w:t xml:space="preserve">CGT </w:t>
      </w:r>
      <w:r w:rsidRPr="00F0435F">
        <w:rPr>
          <w:rFonts w:ascii="Arial" w:hAnsi="Arial" w:cs="Arial"/>
          <w:szCs w:val="24"/>
        </w:rPr>
        <w:t xml:space="preserve">is in </w:t>
      </w:r>
      <w:r w:rsidR="006C7458" w:rsidRPr="00F0435F">
        <w:rPr>
          <w:rFonts w:ascii="Arial" w:hAnsi="Arial" w:cs="Arial"/>
          <w:iCs/>
          <w:szCs w:val="24"/>
        </w:rPr>
        <w:t>the</w:t>
      </w:r>
      <w:r w:rsidR="006C7458" w:rsidRPr="00F0435F">
        <w:rPr>
          <w:rFonts w:ascii="Arial" w:hAnsi="Arial" w:cs="Arial"/>
          <w:szCs w:val="24"/>
        </w:rPr>
        <w:t xml:space="preserve"> process</w:t>
      </w:r>
      <w:r w:rsidRPr="00F0435F">
        <w:rPr>
          <w:rFonts w:ascii="Arial" w:hAnsi="Arial" w:cs="Arial"/>
          <w:szCs w:val="24"/>
        </w:rPr>
        <w:t xml:space="preserve"> of </w:t>
      </w:r>
      <w:r w:rsidR="00BD4389" w:rsidRPr="00F0435F">
        <w:rPr>
          <w:rFonts w:ascii="Arial" w:hAnsi="Arial" w:cs="Arial"/>
          <w:szCs w:val="24"/>
        </w:rPr>
        <w:t xml:space="preserve">streamlining the governance function across </w:t>
      </w:r>
      <w:r w:rsidR="006C7458" w:rsidRPr="00F0435F">
        <w:rPr>
          <w:rFonts w:ascii="Arial" w:hAnsi="Arial" w:cs="Arial"/>
          <w:szCs w:val="24"/>
        </w:rPr>
        <w:t xml:space="preserve">the </w:t>
      </w:r>
      <w:r w:rsidR="00BD4389" w:rsidRPr="00F0435F">
        <w:rPr>
          <w:rFonts w:ascii="Arial" w:hAnsi="Arial" w:cs="Arial"/>
          <w:szCs w:val="24"/>
        </w:rPr>
        <w:t xml:space="preserve">Board and </w:t>
      </w:r>
      <w:r w:rsidR="005F363F">
        <w:rPr>
          <w:rFonts w:ascii="Arial" w:hAnsi="Arial" w:cs="Arial"/>
          <w:szCs w:val="24"/>
        </w:rPr>
        <w:t>its</w:t>
      </w:r>
      <w:r w:rsidR="00BD4389" w:rsidRPr="00F0435F">
        <w:rPr>
          <w:rFonts w:ascii="Arial" w:hAnsi="Arial" w:cs="Arial"/>
          <w:szCs w:val="24"/>
        </w:rPr>
        <w:t xml:space="preserve"> Committees and is working </w:t>
      </w:r>
      <w:r w:rsidR="00DA1058">
        <w:rPr>
          <w:rFonts w:ascii="Arial" w:hAnsi="Arial" w:cs="Arial"/>
          <w:szCs w:val="24"/>
        </w:rPr>
        <w:t xml:space="preserve">to </w:t>
      </w:r>
      <w:r w:rsidR="00BD4389" w:rsidRPr="00F0435F">
        <w:rPr>
          <w:rFonts w:ascii="Arial" w:hAnsi="Arial" w:cs="Arial"/>
          <w:szCs w:val="24"/>
        </w:rPr>
        <w:t xml:space="preserve">build common standards of support, which are </w:t>
      </w:r>
      <w:r w:rsidR="00652ED0" w:rsidRPr="00F0435F">
        <w:rPr>
          <w:rFonts w:ascii="Arial" w:hAnsi="Arial" w:cs="Arial"/>
          <w:szCs w:val="24"/>
        </w:rPr>
        <w:t>relatively</w:t>
      </w:r>
      <w:r w:rsidR="00BD4389" w:rsidRPr="00F0435F">
        <w:rPr>
          <w:rFonts w:ascii="Arial" w:hAnsi="Arial" w:cs="Arial"/>
          <w:szCs w:val="24"/>
        </w:rPr>
        <w:t xml:space="preserve"> variable at the moment</w:t>
      </w:r>
      <w:r w:rsidR="006C7458" w:rsidRPr="00F0435F">
        <w:rPr>
          <w:rFonts w:ascii="Arial" w:hAnsi="Arial" w:cs="Arial"/>
          <w:szCs w:val="24"/>
        </w:rPr>
        <w:t>.</w:t>
      </w:r>
      <w:r w:rsidR="00BD4389" w:rsidRPr="00F0435F">
        <w:rPr>
          <w:rFonts w:ascii="Arial" w:hAnsi="Arial" w:cs="Arial"/>
          <w:szCs w:val="24"/>
        </w:rPr>
        <w:t xml:space="preserve"> </w:t>
      </w:r>
      <w:r w:rsidR="006C7458" w:rsidRPr="00F0435F">
        <w:rPr>
          <w:rFonts w:ascii="Arial" w:hAnsi="Arial" w:cs="Arial"/>
          <w:szCs w:val="24"/>
        </w:rPr>
        <w:t>He</w:t>
      </w:r>
      <w:r w:rsidR="00BD4389" w:rsidRPr="00F0435F">
        <w:rPr>
          <w:rFonts w:ascii="Arial" w:hAnsi="Arial" w:cs="Arial"/>
          <w:szCs w:val="24"/>
        </w:rPr>
        <w:t xml:space="preserve"> </w:t>
      </w:r>
      <w:r w:rsidR="008942B2" w:rsidRPr="00F0435F">
        <w:rPr>
          <w:rFonts w:ascii="Arial" w:hAnsi="Arial" w:cs="Arial"/>
          <w:szCs w:val="24"/>
        </w:rPr>
        <w:t>welcomed</w:t>
      </w:r>
      <w:r w:rsidR="00BD4389" w:rsidRPr="00F0435F">
        <w:rPr>
          <w:rFonts w:ascii="Arial" w:hAnsi="Arial" w:cs="Arial"/>
          <w:szCs w:val="24"/>
        </w:rPr>
        <w:t xml:space="preserve"> the Member</w:t>
      </w:r>
      <w:r w:rsidR="00BC1B72" w:rsidRPr="00F0435F">
        <w:rPr>
          <w:rFonts w:ascii="Arial" w:hAnsi="Arial" w:cs="Arial"/>
          <w:szCs w:val="24"/>
        </w:rPr>
        <w:t>s</w:t>
      </w:r>
      <w:r w:rsidR="00EF4B9F" w:rsidRPr="00F0435F">
        <w:rPr>
          <w:rFonts w:ascii="Arial" w:hAnsi="Arial" w:cs="Arial"/>
          <w:szCs w:val="24"/>
        </w:rPr>
        <w:t>’</w:t>
      </w:r>
      <w:r w:rsidR="00BC1B72" w:rsidRPr="00F0435F">
        <w:rPr>
          <w:rFonts w:ascii="Arial" w:hAnsi="Arial" w:cs="Arial"/>
          <w:szCs w:val="24"/>
        </w:rPr>
        <w:t xml:space="preserve"> inputs on </w:t>
      </w:r>
      <w:r w:rsidR="00652ED0" w:rsidRPr="00F0435F">
        <w:rPr>
          <w:rFonts w:ascii="Arial" w:hAnsi="Arial" w:cs="Arial"/>
          <w:szCs w:val="24"/>
        </w:rPr>
        <w:t>ways in which</w:t>
      </w:r>
      <w:r w:rsidR="00BC1B72" w:rsidRPr="00F0435F">
        <w:rPr>
          <w:rFonts w:ascii="Arial" w:hAnsi="Arial" w:cs="Arial"/>
          <w:szCs w:val="24"/>
        </w:rPr>
        <w:t xml:space="preserve"> CGT </w:t>
      </w:r>
      <w:r w:rsidR="00BD4389" w:rsidRPr="00F0435F">
        <w:rPr>
          <w:rFonts w:ascii="Arial" w:hAnsi="Arial" w:cs="Arial"/>
          <w:szCs w:val="24"/>
        </w:rPr>
        <w:t>could provide better support to the Committee.</w:t>
      </w:r>
    </w:p>
    <w:p w14:paraId="7E587900" w14:textId="7275395B" w:rsidR="001832C8" w:rsidRPr="00FB5367" w:rsidRDefault="00BC1B72" w:rsidP="00F0435F">
      <w:pPr>
        <w:pStyle w:val="ListParagraph"/>
        <w:numPr>
          <w:ilvl w:val="0"/>
          <w:numId w:val="27"/>
        </w:numPr>
        <w:spacing w:after="240"/>
        <w:rPr>
          <w:rFonts w:ascii="Arial" w:hAnsi="Arial" w:cs="Arial"/>
          <w:szCs w:val="24"/>
        </w:rPr>
      </w:pPr>
      <w:r w:rsidRPr="00FB5367">
        <w:rPr>
          <w:rFonts w:ascii="Arial" w:hAnsi="Arial" w:cs="Arial"/>
          <w:szCs w:val="24"/>
        </w:rPr>
        <w:t xml:space="preserve">He further informed Members that the </w:t>
      </w:r>
      <w:r w:rsidR="00652ED0" w:rsidRPr="00FB5367">
        <w:rPr>
          <w:rFonts w:ascii="Arial" w:hAnsi="Arial" w:cs="Arial"/>
          <w:szCs w:val="24"/>
        </w:rPr>
        <w:t>CGT is implementing the</w:t>
      </w:r>
      <w:r w:rsidR="00CA3F84" w:rsidRPr="00FB5367">
        <w:rPr>
          <w:rFonts w:ascii="Arial" w:hAnsi="Arial" w:cs="Arial"/>
          <w:szCs w:val="24"/>
        </w:rPr>
        <w:t xml:space="preserve"> </w:t>
      </w:r>
      <w:r w:rsidR="006F7693" w:rsidRPr="00FB5367">
        <w:rPr>
          <w:rFonts w:ascii="Arial" w:hAnsi="Arial" w:cs="Arial"/>
          <w:szCs w:val="24"/>
        </w:rPr>
        <w:t xml:space="preserve">effectiveness plan for </w:t>
      </w:r>
      <w:r w:rsidR="00652ED0" w:rsidRPr="00FB5367">
        <w:rPr>
          <w:rFonts w:ascii="Arial" w:hAnsi="Arial" w:cs="Arial"/>
          <w:szCs w:val="24"/>
        </w:rPr>
        <w:t xml:space="preserve">the </w:t>
      </w:r>
      <w:r w:rsidR="006F7693" w:rsidRPr="00FB5367">
        <w:rPr>
          <w:rFonts w:ascii="Arial" w:hAnsi="Arial" w:cs="Arial"/>
          <w:szCs w:val="24"/>
        </w:rPr>
        <w:t xml:space="preserve">Board, </w:t>
      </w:r>
      <w:r w:rsidR="00652ED0" w:rsidRPr="00FB5367">
        <w:rPr>
          <w:rFonts w:ascii="Arial" w:hAnsi="Arial" w:cs="Arial"/>
          <w:szCs w:val="24"/>
        </w:rPr>
        <w:t xml:space="preserve">the </w:t>
      </w:r>
      <w:r w:rsidR="006F7693" w:rsidRPr="00FB5367">
        <w:rPr>
          <w:rFonts w:ascii="Arial" w:hAnsi="Arial" w:cs="Arial"/>
          <w:szCs w:val="24"/>
        </w:rPr>
        <w:t>Audit and Risk Assurance Committee</w:t>
      </w:r>
      <w:r w:rsidR="006F5EE8">
        <w:rPr>
          <w:rFonts w:ascii="Arial" w:hAnsi="Arial" w:cs="Arial"/>
          <w:szCs w:val="24"/>
        </w:rPr>
        <w:t>,</w:t>
      </w:r>
      <w:r w:rsidR="006F7693" w:rsidRPr="00FB5367">
        <w:rPr>
          <w:rFonts w:ascii="Arial" w:hAnsi="Arial" w:cs="Arial"/>
          <w:szCs w:val="24"/>
        </w:rPr>
        <w:t xml:space="preserve"> and the Scotland Committee</w:t>
      </w:r>
      <w:r w:rsidR="006F5EE8">
        <w:rPr>
          <w:rFonts w:ascii="Arial" w:hAnsi="Arial" w:cs="Arial"/>
          <w:szCs w:val="24"/>
        </w:rPr>
        <w:t>. CGT</w:t>
      </w:r>
      <w:r w:rsidR="001832C8" w:rsidRPr="00FB5367">
        <w:rPr>
          <w:rFonts w:ascii="Arial" w:hAnsi="Arial" w:cs="Arial"/>
          <w:szCs w:val="24"/>
        </w:rPr>
        <w:t xml:space="preserve"> </w:t>
      </w:r>
      <w:r w:rsidR="00EF4B9F" w:rsidRPr="00FB5367">
        <w:rPr>
          <w:rFonts w:ascii="Arial" w:hAnsi="Arial" w:cs="Arial"/>
          <w:szCs w:val="24"/>
        </w:rPr>
        <w:t xml:space="preserve">will </w:t>
      </w:r>
      <w:r w:rsidR="001832C8" w:rsidRPr="00FB5367">
        <w:rPr>
          <w:rFonts w:ascii="Arial" w:hAnsi="Arial" w:cs="Arial"/>
          <w:szCs w:val="24"/>
        </w:rPr>
        <w:t xml:space="preserve">then </w:t>
      </w:r>
      <w:r w:rsidR="006F5EE8">
        <w:rPr>
          <w:rFonts w:ascii="Arial" w:hAnsi="Arial" w:cs="Arial"/>
          <w:szCs w:val="24"/>
        </w:rPr>
        <w:t>start</w:t>
      </w:r>
      <w:r w:rsidR="001832C8" w:rsidRPr="00FB5367">
        <w:rPr>
          <w:rFonts w:ascii="Arial" w:hAnsi="Arial" w:cs="Arial"/>
          <w:szCs w:val="24"/>
        </w:rPr>
        <w:t xml:space="preserve"> planning the effectiveness review for the Wales Committee. </w:t>
      </w:r>
    </w:p>
    <w:p w14:paraId="40BD7DDF" w14:textId="3A4C1482" w:rsidR="0021779E" w:rsidRPr="00FB5367" w:rsidRDefault="000A2CFC" w:rsidP="00F0435F">
      <w:pPr>
        <w:pStyle w:val="ListParagraph"/>
        <w:numPr>
          <w:ilvl w:val="0"/>
          <w:numId w:val="27"/>
        </w:numPr>
        <w:spacing w:after="240"/>
        <w:rPr>
          <w:rFonts w:ascii="Arial" w:hAnsi="Arial" w:cs="Arial"/>
          <w:szCs w:val="24"/>
        </w:rPr>
      </w:pPr>
      <w:r w:rsidRPr="00FB5367">
        <w:rPr>
          <w:rFonts w:ascii="Arial" w:hAnsi="Arial" w:cs="Arial"/>
          <w:szCs w:val="24"/>
        </w:rPr>
        <w:lastRenderedPageBreak/>
        <w:t xml:space="preserve">He informed </w:t>
      </w:r>
      <w:r w:rsidR="00EF4B9F" w:rsidRPr="00FB5367">
        <w:rPr>
          <w:rFonts w:ascii="Arial" w:hAnsi="Arial" w:cs="Arial"/>
          <w:szCs w:val="24"/>
        </w:rPr>
        <w:t>M</w:t>
      </w:r>
      <w:r w:rsidRPr="00FB5367">
        <w:rPr>
          <w:rFonts w:ascii="Arial" w:hAnsi="Arial" w:cs="Arial"/>
          <w:szCs w:val="24"/>
        </w:rPr>
        <w:t xml:space="preserve">embers that </w:t>
      </w:r>
      <w:r w:rsidR="0021779E" w:rsidRPr="00FB5367">
        <w:rPr>
          <w:rFonts w:ascii="Arial" w:hAnsi="Arial" w:cs="Arial"/>
          <w:szCs w:val="24"/>
        </w:rPr>
        <w:t xml:space="preserve">the </w:t>
      </w:r>
      <w:r w:rsidRPr="00FB5367">
        <w:rPr>
          <w:rFonts w:ascii="Arial" w:hAnsi="Arial" w:cs="Arial"/>
          <w:szCs w:val="24"/>
        </w:rPr>
        <w:t>ToRs for the Wales and Scotland Committee</w:t>
      </w:r>
      <w:r w:rsidR="00EF4B9F" w:rsidRPr="00FB5367">
        <w:rPr>
          <w:rFonts w:ascii="Arial" w:hAnsi="Arial" w:cs="Arial"/>
          <w:szCs w:val="24"/>
        </w:rPr>
        <w:t xml:space="preserve">s </w:t>
      </w:r>
      <w:r w:rsidRPr="00FB5367">
        <w:rPr>
          <w:rFonts w:ascii="Arial" w:hAnsi="Arial" w:cs="Arial"/>
          <w:szCs w:val="24"/>
        </w:rPr>
        <w:t>are currently</w:t>
      </w:r>
      <w:r w:rsidR="00EF4B9F" w:rsidRPr="00FB5367">
        <w:rPr>
          <w:rFonts w:ascii="Arial" w:hAnsi="Arial" w:cs="Arial"/>
          <w:szCs w:val="24"/>
        </w:rPr>
        <w:t xml:space="preserve"> being reviewed</w:t>
      </w:r>
      <w:r w:rsidR="00DA1058">
        <w:rPr>
          <w:rFonts w:ascii="Arial" w:hAnsi="Arial" w:cs="Arial"/>
          <w:szCs w:val="24"/>
        </w:rPr>
        <w:t xml:space="preserve"> and </w:t>
      </w:r>
      <w:r w:rsidR="00EF4B9F" w:rsidRPr="00FB5367">
        <w:rPr>
          <w:rFonts w:ascii="Arial" w:hAnsi="Arial" w:cs="Arial"/>
          <w:szCs w:val="24"/>
        </w:rPr>
        <w:t>asked</w:t>
      </w:r>
      <w:r w:rsidR="002C0227" w:rsidRPr="00FB5367">
        <w:rPr>
          <w:rFonts w:ascii="Arial" w:hAnsi="Arial" w:cs="Arial"/>
          <w:szCs w:val="24"/>
        </w:rPr>
        <w:t xml:space="preserve"> the </w:t>
      </w:r>
      <w:r w:rsidR="002C0227" w:rsidRPr="006D5546">
        <w:rPr>
          <w:rFonts w:ascii="Arial" w:hAnsi="Arial" w:cs="Arial"/>
          <w:szCs w:val="24"/>
        </w:rPr>
        <w:t>Chair</w:t>
      </w:r>
      <w:r w:rsidR="002C0227" w:rsidRPr="00FB5367">
        <w:rPr>
          <w:rFonts w:ascii="Arial" w:hAnsi="Arial" w:cs="Arial"/>
          <w:szCs w:val="24"/>
        </w:rPr>
        <w:t xml:space="preserve"> to update Members on </w:t>
      </w:r>
      <w:r w:rsidR="00EF4B9F" w:rsidRPr="00FB5367">
        <w:rPr>
          <w:rFonts w:ascii="Arial" w:hAnsi="Arial" w:cs="Arial"/>
          <w:szCs w:val="24"/>
        </w:rPr>
        <w:t xml:space="preserve">the proposed </w:t>
      </w:r>
      <w:r w:rsidR="0021779E" w:rsidRPr="00FB5367">
        <w:rPr>
          <w:rFonts w:ascii="Arial" w:hAnsi="Arial" w:cs="Arial"/>
          <w:szCs w:val="24"/>
        </w:rPr>
        <w:t>changes</w:t>
      </w:r>
      <w:r w:rsidR="00EF4B9F" w:rsidRPr="00FB5367">
        <w:rPr>
          <w:rFonts w:ascii="Arial" w:hAnsi="Arial" w:cs="Arial"/>
          <w:szCs w:val="24"/>
        </w:rPr>
        <w:t>.</w:t>
      </w:r>
      <w:r w:rsidR="002C0227" w:rsidRPr="00FB5367">
        <w:rPr>
          <w:rFonts w:ascii="Arial" w:hAnsi="Arial" w:cs="Arial"/>
          <w:szCs w:val="24"/>
        </w:rPr>
        <w:t xml:space="preserve"> </w:t>
      </w:r>
    </w:p>
    <w:p w14:paraId="09F20C70" w14:textId="7DE0696F" w:rsidR="0021779E" w:rsidRPr="00FB5367" w:rsidRDefault="00D00E23" w:rsidP="00F0435F">
      <w:pPr>
        <w:pStyle w:val="ListParagraph"/>
        <w:numPr>
          <w:ilvl w:val="0"/>
          <w:numId w:val="27"/>
        </w:numPr>
        <w:spacing w:after="240"/>
        <w:rPr>
          <w:rFonts w:ascii="Arial" w:hAnsi="Arial" w:cs="Arial"/>
          <w:szCs w:val="24"/>
        </w:rPr>
      </w:pPr>
      <w:r w:rsidRPr="00FB5367">
        <w:rPr>
          <w:rFonts w:ascii="Arial" w:hAnsi="Arial" w:cs="Arial"/>
          <w:szCs w:val="24"/>
        </w:rPr>
        <w:t>The</w:t>
      </w:r>
      <w:r w:rsidR="00EF4B9F" w:rsidRPr="00FB5367">
        <w:rPr>
          <w:rFonts w:ascii="Arial" w:hAnsi="Arial" w:cs="Arial"/>
          <w:szCs w:val="24"/>
        </w:rPr>
        <w:t xml:space="preserve"> Chair explained that the current ToRs were last </w:t>
      </w:r>
      <w:r w:rsidR="00E74498" w:rsidRPr="00FB5367">
        <w:rPr>
          <w:rFonts w:ascii="Arial" w:hAnsi="Arial" w:cs="Arial"/>
          <w:szCs w:val="24"/>
        </w:rPr>
        <w:t xml:space="preserve">substantively </w:t>
      </w:r>
      <w:r w:rsidR="00EF4B9F" w:rsidRPr="00FB5367">
        <w:rPr>
          <w:rFonts w:ascii="Arial" w:hAnsi="Arial" w:cs="Arial"/>
          <w:szCs w:val="24"/>
        </w:rPr>
        <w:t>reviewed in 201</w:t>
      </w:r>
      <w:r w:rsidR="005F363F">
        <w:rPr>
          <w:rFonts w:ascii="Arial" w:hAnsi="Arial" w:cs="Arial"/>
          <w:szCs w:val="24"/>
        </w:rPr>
        <w:t>3</w:t>
      </w:r>
      <w:r w:rsidR="00E74498" w:rsidRPr="00FB5367">
        <w:rPr>
          <w:rFonts w:ascii="Arial" w:hAnsi="Arial" w:cs="Arial"/>
          <w:szCs w:val="24"/>
        </w:rPr>
        <w:t xml:space="preserve">.  The Chair </w:t>
      </w:r>
      <w:r w:rsidRPr="00FB5367">
        <w:rPr>
          <w:rFonts w:ascii="Arial" w:hAnsi="Arial" w:cs="Arial"/>
          <w:szCs w:val="24"/>
        </w:rPr>
        <w:t>highlighted</w:t>
      </w:r>
      <w:r w:rsidR="00E74498" w:rsidRPr="00FB5367">
        <w:rPr>
          <w:rFonts w:ascii="Arial" w:hAnsi="Arial" w:cs="Arial"/>
          <w:szCs w:val="24"/>
        </w:rPr>
        <w:t xml:space="preserve"> some</w:t>
      </w:r>
      <w:r w:rsidRPr="00FB5367">
        <w:rPr>
          <w:rFonts w:ascii="Arial" w:hAnsi="Arial" w:cs="Arial"/>
          <w:szCs w:val="24"/>
        </w:rPr>
        <w:t xml:space="preserve"> </w:t>
      </w:r>
      <w:r w:rsidR="00E74498" w:rsidRPr="00FB5367">
        <w:rPr>
          <w:rFonts w:ascii="Arial" w:hAnsi="Arial" w:cs="Arial"/>
          <w:szCs w:val="24"/>
        </w:rPr>
        <w:t xml:space="preserve">proposed </w:t>
      </w:r>
      <w:r w:rsidRPr="00FB5367">
        <w:rPr>
          <w:rFonts w:ascii="Arial" w:hAnsi="Arial" w:cs="Arial"/>
          <w:szCs w:val="24"/>
        </w:rPr>
        <w:t xml:space="preserve">changes </w:t>
      </w:r>
      <w:r w:rsidR="00E74498" w:rsidRPr="00FB5367">
        <w:rPr>
          <w:rFonts w:ascii="Arial" w:hAnsi="Arial" w:cs="Arial"/>
          <w:szCs w:val="24"/>
        </w:rPr>
        <w:t>to</w:t>
      </w:r>
      <w:r w:rsidRPr="00FB5367">
        <w:rPr>
          <w:rFonts w:ascii="Arial" w:hAnsi="Arial" w:cs="Arial"/>
          <w:szCs w:val="24"/>
        </w:rPr>
        <w:t xml:space="preserve"> the ToRs viz. drafting changes to</w:t>
      </w:r>
      <w:r w:rsidR="00A46CC9" w:rsidRPr="00FB5367">
        <w:rPr>
          <w:rFonts w:ascii="Arial" w:hAnsi="Arial" w:cs="Arial"/>
          <w:szCs w:val="24"/>
        </w:rPr>
        <w:t xml:space="preserve"> clearly</w:t>
      </w:r>
      <w:r w:rsidRPr="00FB5367">
        <w:rPr>
          <w:rFonts w:ascii="Arial" w:hAnsi="Arial" w:cs="Arial"/>
          <w:szCs w:val="24"/>
        </w:rPr>
        <w:t xml:space="preserve"> reflect the Committees</w:t>
      </w:r>
      <w:r w:rsidR="00E74498" w:rsidRPr="00FB5367">
        <w:rPr>
          <w:rFonts w:ascii="Arial" w:hAnsi="Arial" w:cs="Arial"/>
          <w:szCs w:val="24"/>
        </w:rPr>
        <w:t>’</w:t>
      </w:r>
      <w:r w:rsidRPr="00FB5367">
        <w:rPr>
          <w:rFonts w:ascii="Arial" w:hAnsi="Arial" w:cs="Arial"/>
          <w:szCs w:val="24"/>
        </w:rPr>
        <w:t xml:space="preserve"> powers, roles and responsibilities </w:t>
      </w:r>
      <w:r w:rsidR="00E74498" w:rsidRPr="00FB5367">
        <w:rPr>
          <w:rFonts w:ascii="Arial" w:hAnsi="Arial" w:cs="Arial"/>
          <w:szCs w:val="24"/>
        </w:rPr>
        <w:t xml:space="preserve">under </w:t>
      </w:r>
      <w:r w:rsidRPr="00FB5367">
        <w:rPr>
          <w:rFonts w:ascii="Arial" w:hAnsi="Arial" w:cs="Arial"/>
          <w:szCs w:val="24"/>
        </w:rPr>
        <w:t>the Equality Act</w:t>
      </w:r>
      <w:r w:rsidR="00E74498" w:rsidRPr="00FB5367">
        <w:rPr>
          <w:rFonts w:ascii="Arial" w:hAnsi="Arial" w:cs="Arial"/>
          <w:szCs w:val="24"/>
        </w:rPr>
        <w:t xml:space="preserve">.  She also noted </w:t>
      </w:r>
      <w:r w:rsidRPr="00FB5367">
        <w:rPr>
          <w:rFonts w:ascii="Arial" w:hAnsi="Arial" w:cs="Arial"/>
          <w:szCs w:val="24"/>
        </w:rPr>
        <w:t>that</w:t>
      </w:r>
      <w:r w:rsidR="00E74498" w:rsidRPr="00FB5367">
        <w:rPr>
          <w:rFonts w:ascii="Arial" w:hAnsi="Arial" w:cs="Arial"/>
          <w:szCs w:val="24"/>
        </w:rPr>
        <w:t>,</w:t>
      </w:r>
      <w:r w:rsidRPr="00FB5367">
        <w:rPr>
          <w:rFonts w:ascii="Arial" w:hAnsi="Arial" w:cs="Arial"/>
          <w:szCs w:val="24"/>
        </w:rPr>
        <w:t xml:space="preserve"> </w:t>
      </w:r>
      <w:r w:rsidR="002C0227" w:rsidRPr="00FB5367">
        <w:rPr>
          <w:rFonts w:ascii="Arial" w:hAnsi="Arial" w:cs="Arial"/>
          <w:szCs w:val="24"/>
        </w:rPr>
        <w:t>as a result of budget</w:t>
      </w:r>
      <w:r w:rsidR="00E74498" w:rsidRPr="00FB5367">
        <w:rPr>
          <w:rFonts w:ascii="Arial" w:hAnsi="Arial" w:cs="Arial"/>
          <w:szCs w:val="24"/>
        </w:rPr>
        <w:t>ary constraints</w:t>
      </w:r>
      <w:r w:rsidRPr="00FB5367">
        <w:rPr>
          <w:rFonts w:ascii="Arial" w:hAnsi="Arial" w:cs="Arial"/>
          <w:szCs w:val="24"/>
        </w:rPr>
        <w:t>,</w:t>
      </w:r>
      <w:r w:rsidR="002C0227" w:rsidRPr="00FB5367">
        <w:rPr>
          <w:rFonts w:ascii="Arial" w:hAnsi="Arial" w:cs="Arial"/>
          <w:szCs w:val="24"/>
        </w:rPr>
        <w:t xml:space="preserve"> the number of members on the Board and </w:t>
      </w:r>
      <w:r w:rsidR="0021779E" w:rsidRPr="00FB5367">
        <w:rPr>
          <w:rFonts w:ascii="Arial" w:hAnsi="Arial" w:cs="Arial"/>
          <w:szCs w:val="24"/>
        </w:rPr>
        <w:t xml:space="preserve">on </w:t>
      </w:r>
      <w:r w:rsidR="002C0227" w:rsidRPr="00FB5367">
        <w:rPr>
          <w:rFonts w:ascii="Arial" w:hAnsi="Arial" w:cs="Arial"/>
          <w:szCs w:val="24"/>
        </w:rPr>
        <w:t>the Committees are likely to be reduced</w:t>
      </w:r>
      <w:r w:rsidR="00E74498" w:rsidRPr="00FB5367">
        <w:rPr>
          <w:rFonts w:ascii="Arial" w:hAnsi="Arial" w:cs="Arial"/>
          <w:szCs w:val="24"/>
        </w:rPr>
        <w:t>; for the Committee the likely reduction is</w:t>
      </w:r>
      <w:r w:rsidR="00C56362" w:rsidRPr="00FB5367">
        <w:rPr>
          <w:rFonts w:ascii="Arial" w:hAnsi="Arial" w:cs="Arial"/>
          <w:szCs w:val="24"/>
        </w:rPr>
        <w:t xml:space="preserve"> to 7 members in</w:t>
      </w:r>
      <w:r w:rsidR="00E74498" w:rsidRPr="00FB5367">
        <w:rPr>
          <w:rFonts w:ascii="Arial" w:hAnsi="Arial" w:cs="Arial"/>
          <w:szCs w:val="24"/>
        </w:rPr>
        <w:t>cluding the Chair</w:t>
      </w:r>
      <w:r w:rsidR="00C56362" w:rsidRPr="00FB5367">
        <w:rPr>
          <w:rFonts w:ascii="Arial" w:hAnsi="Arial" w:cs="Arial"/>
          <w:szCs w:val="24"/>
        </w:rPr>
        <w:t xml:space="preserve">, as opposed to </w:t>
      </w:r>
      <w:r w:rsidR="00E74498" w:rsidRPr="00FB5367">
        <w:rPr>
          <w:rFonts w:ascii="Arial" w:hAnsi="Arial" w:cs="Arial"/>
          <w:szCs w:val="24"/>
        </w:rPr>
        <w:t xml:space="preserve">the </w:t>
      </w:r>
      <w:r w:rsidR="00C56362" w:rsidRPr="00FB5367">
        <w:rPr>
          <w:rFonts w:ascii="Arial" w:hAnsi="Arial" w:cs="Arial"/>
          <w:szCs w:val="24"/>
        </w:rPr>
        <w:t xml:space="preserve">present requirement </w:t>
      </w:r>
      <w:r w:rsidR="0021779E" w:rsidRPr="00FB5367">
        <w:rPr>
          <w:rFonts w:ascii="Arial" w:hAnsi="Arial" w:cs="Arial"/>
          <w:szCs w:val="24"/>
        </w:rPr>
        <w:t xml:space="preserve">in the ToRs </w:t>
      </w:r>
      <w:r w:rsidR="00C56362" w:rsidRPr="00FB5367">
        <w:rPr>
          <w:rFonts w:ascii="Arial" w:hAnsi="Arial" w:cs="Arial"/>
          <w:szCs w:val="24"/>
        </w:rPr>
        <w:t>of</w:t>
      </w:r>
      <w:r w:rsidR="0021779E" w:rsidRPr="00FB5367">
        <w:rPr>
          <w:rFonts w:ascii="Arial" w:hAnsi="Arial" w:cs="Arial"/>
          <w:szCs w:val="24"/>
        </w:rPr>
        <w:t xml:space="preserve"> </w:t>
      </w:r>
      <w:r w:rsidR="00C56362" w:rsidRPr="00FB5367">
        <w:rPr>
          <w:rFonts w:ascii="Arial" w:hAnsi="Arial" w:cs="Arial"/>
          <w:szCs w:val="24"/>
        </w:rPr>
        <w:t>7-9 members</w:t>
      </w:r>
      <w:r w:rsidR="002C0227" w:rsidRPr="00FB5367">
        <w:rPr>
          <w:rFonts w:ascii="Arial" w:hAnsi="Arial" w:cs="Arial"/>
          <w:szCs w:val="24"/>
        </w:rPr>
        <w:t xml:space="preserve">. </w:t>
      </w:r>
    </w:p>
    <w:p w14:paraId="650D0067" w14:textId="46F2D85B" w:rsidR="006F7693" w:rsidRPr="00FB5367" w:rsidRDefault="002C0227" w:rsidP="00F0435F">
      <w:pPr>
        <w:pStyle w:val="ListParagraph"/>
        <w:numPr>
          <w:ilvl w:val="0"/>
          <w:numId w:val="27"/>
        </w:numPr>
        <w:spacing w:after="240"/>
        <w:rPr>
          <w:rFonts w:ascii="Arial" w:hAnsi="Arial" w:cs="Arial"/>
          <w:szCs w:val="24"/>
        </w:rPr>
      </w:pPr>
      <w:r w:rsidRPr="00FB5367">
        <w:rPr>
          <w:rFonts w:ascii="Arial" w:hAnsi="Arial" w:cs="Arial"/>
          <w:szCs w:val="24"/>
        </w:rPr>
        <w:t xml:space="preserve">The </w:t>
      </w:r>
      <w:r w:rsidRPr="006D5546">
        <w:rPr>
          <w:rFonts w:ascii="Arial" w:hAnsi="Arial" w:cs="Arial"/>
          <w:szCs w:val="24"/>
        </w:rPr>
        <w:t>Chair</w:t>
      </w:r>
      <w:r w:rsidRPr="00FB5367">
        <w:rPr>
          <w:rFonts w:ascii="Arial" w:hAnsi="Arial" w:cs="Arial"/>
          <w:szCs w:val="24"/>
        </w:rPr>
        <w:t xml:space="preserve"> </w:t>
      </w:r>
      <w:r w:rsidR="00E74498" w:rsidRPr="00FB5367">
        <w:rPr>
          <w:rFonts w:ascii="Arial" w:hAnsi="Arial" w:cs="Arial"/>
          <w:szCs w:val="24"/>
        </w:rPr>
        <w:t>noted</w:t>
      </w:r>
      <w:r w:rsidRPr="00FB5367">
        <w:rPr>
          <w:rFonts w:ascii="Arial" w:hAnsi="Arial" w:cs="Arial"/>
          <w:szCs w:val="24"/>
        </w:rPr>
        <w:t xml:space="preserve"> that once the revised </w:t>
      </w:r>
      <w:r w:rsidR="00E74498" w:rsidRPr="00FB5367">
        <w:rPr>
          <w:rFonts w:ascii="Arial" w:hAnsi="Arial" w:cs="Arial"/>
          <w:szCs w:val="24"/>
        </w:rPr>
        <w:t xml:space="preserve">draft </w:t>
      </w:r>
      <w:r w:rsidRPr="00FB5367">
        <w:rPr>
          <w:rFonts w:ascii="Arial" w:hAnsi="Arial" w:cs="Arial"/>
          <w:szCs w:val="24"/>
        </w:rPr>
        <w:t>ToRs are finalised, they will be circulated for discuss</w:t>
      </w:r>
      <w:r w:rsidR="00E74498" w:rsidRPr="00FB5367">
        <w:rPr>
          <w:rFonts w:ascii="Arial" w:hAnsi="Arial" w:cs="Arial"/>
          <w:szCs w:val="24"/>
        </w:rPr>
        <w:t xml:space="preserve">ion by </w:t>
      </w:r>
      <w:r w:rsidRPr="00FB5367">
        <w:rPr>
          <w:rFonts w:ascii="Arial" w:hAnsi="Arial" w:cs="Arial"/>
          <w:szCs w:val="24"/>
        </w:rPr>
        <w:t xml:space="preserve">the Wales </w:t>
      </w:r>
      <w:r w:rsidR="00E74498" w:rsidRPr="00FB5367">
        <w:rPr>
          <w:rFonts w:ascii="Arial" w:hAnsi="Arial" w:cs="Arial"/>
          <w:szCs w:val="24"/>
        </w:rPr>
        <w:t xml:space="preserve">and Scotland </w:t>
      </w:r>
      <w:r w:rsidRPr="00FB5367">
        <w:rPr>
          <w:rFonts w:ascii="Arial" w:hAnsi="Arial" w:cs="Arial"/>
          <w:szCs w:val="24"/>
        </w:rPr>
        <w:t>Committee</w:t>
      </w:r>
      <w:r w:rsidR="00E74498" w:rsidRPr="00FB5367">
        <w:rPr>
          <w:rFonts w:ascii="Arial" w:hAnsi="Arial" w:cs="Arial"/>
          <w:szCs w:val="24"/>
        </w:rPr>
        <w:t>s</w:t>
      </w:r>
      <w:r w:rsidRPr="00FB5367">
        <w:rPr>
          <w:rFonts w:ascii="Arial" w:hAnsi="Arial" w:cs="Arial"/>
          <w:szCs w:val="24"/>
        </w:rPr>
        <w:t>.</w:t>
      </w:r>
    </w:p>
    <w:p w14:paraId="0E0CACE7" w14:textId="174766FB" w:rsidR="009B695D" w:rsidRPr="00FB5367" w:rsidRDefault="009B695D" w:rsidP="00F0435F">
      <w:pPr>
        <w:pStyle w:val="ListParagraph"/>
        <w:numPr>
          <w:ilvl w:val="0"/>
          <w:numId w:val="27"/>
        </w:numPr>
        <w:spacing w:after="240"/>
        <w:rPr>
          <w:rFonts w:ascii="Arial" w:hAnsi="Arial" w:cs="Arial"/>
          <w:szCs w:val="24"/>
        </w:rPr>
      </w:pPr>
      <w:r w:rsidRPr="00FB5367">
        <w:rPr>
          <w:rFonts w:ascii="Arial" w:hAnsi="Arial" w:cs="Arial"/>
          <w:szCs w:val="24"/>
        </w:rPr>
        <w:t xml:space="preserve">The </w:t>
      </w:r>
      <w:r w:rsidRPr="006D5546">
        <w:rPr>
          <w:rFonts w:ascii="Arial" w:hAnsi="Arial" w:cs="Arial"/>
          <w:szCs w:val="24"/>
        </w:rPr>
        <w:t xml:space="preserve">Director of Planning, Performance and Governance </w:t>
      </w:r>
      <w:r w:rsidRPr="00FB5367">
        <w:rPr>
          <w:rFonts w:ascii="Arial" w:hAnsi="Arial" w:cs="Arial"/>
          <w:szCs w:val="24"/>
        </w:rPr>
        <w:t xml:space="preserve">added that some </w:t>
      </w:r>
      <w:r w:rsidR="00161BAE" w:rsidRPr="00FB5367">
        <w:rPr>
          <w:rFonts w:ascii="Arial" w:hAnsi="Arial" w:cs="Arial"/>
          <w:szCs w:val="24"/>
        </w:rPr>
        <w:t xml:space="preserve">proposed </w:t>
      </w:r>
      <w:r w:rsidRPr="00FB5367">
        <w:rPr>
          <w:rFonts w:ascii="Arial" w:hAnsi="Arial" w:cs="Arial"/>
          <w:szCs w:val="24"/>
        </w:rPr>
        <w:t xml:space="preserve">changes in the ToRs </w:t>
      </w:r>
      <w:r w:rsidR="00161BAE" w:rsidRPr="00FB5367">
        <w:rPr>
          <w:rFonts w:ascii="Arial" w:hAnsi="Arial" w:cs="Arial"/>
          <w:szCs w:val="24"/>
        </w:rPr>
        <w:t>reflect</w:t>
      </w:r>
      <w:r w:rsidR="0021779E" w:rsidRPr="00FB5367">
        <w:rPr>
          <w:rFonts w:ascii="Arial" w:hAnsi="Arial" w:cs="Arial"/>
          <w:szCs w:val="24"/>
        </w:rPr>
        <w:t xml:space="preserve"> </w:t>
      </w:r>
      <w:r w:rsidRPr="00FB5367">
        <w:rPr>
          <w:rFonts w:ascii="Arial" w:hAnsi="Arial" w:cs="Arial"/>
          <w:szCs w:val="24"/>
        </w:rPr>
        <w:t>issues raised in the Board effectiveness review and the review of the Scotland Committee</w:t>
      </w:r>
      <w:r w:rsidR="0021779E" w:rsidRPr="00FB5367">
        <w:rPr>
          <w:rFonts w:ascii="Arial" w:hAnsi="Arial" w:cs="Arial"/>
          <w:szCs w:val="24"/>
        </w:rPr>
        <w:t>.</w:t>
      </w:r>
      <w:r w:rsidRPr="00FB5367">
        <w:rPr>
          <w:rFonts w:ascii="Arial" w:hAnsi="Arial" w:cs="Arial"/>
          <w:szCs w:val="24"/>
        </w:rPr>
        <w:t xml:space="preserve"> </w:t>
      </w:r>
      <w:r w:rsidR="0021779E" w:rsidRPr="00FB5367">
        <w:rPr>
          <w:rFonts w:ascii="Arial" w:hAnsi="Arial" w:cs="Arial"/>
          <w:szCs w:val="24"/>
        </w:rPr>
        <w:t xml:space="preserve">These changes will </w:t>
      </w:r>
      <w:r w:rsidRPr="00FB5367">
        <w:rPr>
          <w:rFonts w:ascii="Arial" w:hAnsi="Arial" w:cs="Arial"/>
          <w:szCs w:val="24"/>
        </w:rPr>
        <w:t xml:space="preserve">clarify the position of the Committees and support </w:t>
      </w:r>
      <w:r w:rsidR="00161BAE" w:rsidRPr="00FB5367">
        <w:rPr>
          <w:rFonts w:ascii="Arial" w:hAnsi="Arial" w:cs="Arial"/>
          <w:szCs w:val="24"/>
        </w:rPr>
        <w:t xml:space="preserve">that is </w:t>
      </w:r>
      <w:r w:rsidRPr="00FB5367">
        <w:rPr>
          <w:rFonts w:ascii="Arial" w:hAnsi="Arial" w:cs="Arial"/>
          <w:szCs w:val="24"/>
        </w:rPr>
        <w:t xml:space="preserve">provided </w:t>
      </w:r>
      <w:r w:rsidR="00DA1058">
        <w:rPr>
          <w:rFonts w:ascii="Arial" w:hAnsi="Arial" w:cs="Arial"/>
          <w:szCs w:val="24"/>
        </w:rPr>
        <w:t>by</w:t>
      </w:r>
      <w:r w:rsidR="00161BAE" w:rsidRPr="00FB5367">
        <w:rPr>
          <w:rFonts w:ascii="Arial" w:hAnsi="Arial" w:cs="Arial"/>
          <w:szCs w:val="24"/>
        </w:rPr>
        <w:t xml:space="preserve"> them </w:t>
      </w:r>
      <w:r w:rsidR="00DA1058">
        <w:rPr>
          <w:rFonts w:ascii="Arial" w:hAnsi="Arial" w:cs="Arial"/>
          <w:szCs w:val="24"/>
        </w:rPr>
        <w:t>to, and to them by</w:t>
      </w:r>
      <w:proofErr w:type="gramStart"/>
      <w:r w:rsidR="00DA1058">
        <w:rPr>
          <w:rFonts w:ascii="Arial" w:hAnsi="Arial" w:cs="Arial"/>
          <w:szCs w:val="24"/>
        </w:rPr>
        <w:t xml:space="preserve">, </w:t>
      </w:r>
      <w:r w:rsidRPr="00FB5367">
        <w:rPr>
          <w:rFonts w:ascii="Arial" w:hAnsi="Arial" w:cs="Arial"/>
          <w:szCs w:val="24"/>
        </w:rPr>
        <w:t xml:space="preserve"> the</w:t>
      </w:r>
      <w:proofErr w:type="gramEnd"/>
      <w:r w:rsidR="00161BAE" w:rsidRPr="00FB5367">
        <w:rPr>
          <w:rFonts w:ascii="Arial" w:hAnsi="Arial" w:cs="Arial"/>
          <w:szCs w:val="24"/>
        </w:rPr>
        <w:t xml:space="preserve"> Board</w:t>
      </w:r>
      <w:r w:rsidRPr="00FB5367">
        <w:rPr>
          <w:rFonts w:ascii="Arial" w:hAnsi="Arial" w:cs="Arial"/>
          <w:szCs w:val="24"/>
        </w:rPr>
        <w:t>.</w:t>
      </w:r>
    </w:p>
    <w:p w14:paraId="3C9B1EFB" w14:textId="16706505" w:rsidR="002455C4" w:rsidRPr="00FB5367" w:rsidRDefault="00416B93" w:rsidP="00F0435F">
      <w:pPr>
        <w:pStyle w:val="ListParagraph"/>
        <w:numPr>
          <w:ilvl w:val="0"/>
          <w:numId w:val="27"/>
        </w:numPr>
        <w:spacing w:after="240"/>
        <w:rPr>
          <w:rFonts w:ascii="Arial" w:hAnsi="Arial" w:cs="Arial"/>
          <w:szCs w:val="24"/>
        </w:rPr>
      </w:pPr>
      <w:r w:rsidRPr="00FB5367">
        <w:rPr>
          <w:rFonts w:ascii="Arial" w:hAnsi="Arial" w:cs="Arial"/>
          <w:szCs w:val="24"/>
        </w:rPr>
        <w:t>The Members</w:t>
      </w:r>
      <w:r w:rsidR="00161BAE" w:rsidRPr="00FB5367">
        <w:rPr>
          <w:rFonts w:ascii="Arial" w:hAnsi="Arial" w:cs="Arial"/>
          <w:szCs w:val="24"/>
        </w:rPr>
        <w:t xml:space="preserve"> asked that</w:t>
      </w:r>
      <w:r w:rsidR="0021779E" w:rsidRPr="00FB5367">
        <w:rPr>
          <w:rFonts w:ascii="Arial" w:hAnsi="Arial" w:cs="Arial"/>
          <w:szCs w:val="24"/>
        </w:rPr>
        <w:t xml:space="preserve"> the </w:t>
      </w:r>
      <w:r w:rsidRPr="00FB5367">
        <w:rPr>
          <w:rFonts w:ascii="Arial" w:hAnsi="Arial" w:cs="Arial"/>
          <w:szCs w:val="24"/>
        </w:rPr>
        <w:t>rational</w:t>
      </w:r>
      <w:r w:rsidR="00161BAE" w:rsidRPr="00FB5367">
        <w:rPr>
          <w:rFonts w:ascii="Arial" w:hAnsi="Arial" w:cs="Arial"/>
          <w:szCs w:val="24"/>
        </w:rPr>
        <w:t>e</w:t>
      </w:r>
      <w:r w:rsidRPr="00FB5367">
        <w:rPr>
          <w:rFonts w:ascii="Arial" w:hAnsi="Arial" w:cs="Arial"/>
          <w:szCs w:val="24"/>
        </w:rPr>
        <w:t xml:space="preserve"> for any </w:t>
      </w:r>
      <w:r w:rsidR="0021779E" w:rsidRPr="00FB5367">
        <w:rPr>
          <w:rFonts w:ascii="Arial" w:hAnsi="Arial" w:cs="Arial"/>
          <w:szCs w:val="24"/>
        </w:rPr>
        <w:t xml:space="preserve">fundamental </w:t>
      </w:r>
      <w:r w:rsidRPr="00FB5367">
        <w:rPr>
          <w:rFonts w:ascii="Arial" w:hAnsi="Arial" w:cs="Arial"/>
          <w:szCs w:val="24"/>
        </w:rPr>
        <w:t xml:space="preserve">changes </w:t>
      </w:r>
      <w:r w:rsidR="00161BAE" w:rsidRPr="00FB5367">
        <w:rPr>
          <w:rFonts w:ascii="Arial" w:hAnsi="Arial" w:cs="Arial"/>
          <w:szCs w:val="24"/>
        </w:rPr>
        <w:t>to</w:t>
      </w:r>
      <w:r w:rsidRPr="00FB5367">
        <w:rPr>
          <w:rFonts w:ascii="Arial" w:hAnsi="Arial" w:cs="Arial"/>
          <w:szCs w:val="24"/>
        </w:rPr>
        <w:t xml:space="preserve"> the ToRs </w:t>
      </w:r>
      <w:r w:rsidR="00161BAE" w:rsidRPr="00FB5367">
        <w:rPr>
          <w:rFonts w:ascii="Arial" w:hAnsi="Arial" w:cs="Arial"/>
          <w:szCs w:val="24"/>
        </w:rPr>
        <w:t xml:space="preserve">be explained when these are discussed </w:t>
      </w:r>
      <w:r w:rsidRPr="00FB5367">
        <w:rPr>
          <w:rFonts w:ascii="Arial" w:hAnsi="Arial" w:cs="Arial"/>
          <w:szCs w:val="24"/>
        </w:rPr>
        <w:t xml:space="preserve">so that </w:t>
      </w:r>
      <w:r w:rsidR="0021779E" w:rsidRPr="00FB5367">
        <w:rPr>
          <w:rFonts w:ascii="Arial" w:hAnsi="Arial" w:cs="Arial"/>
          <w:szCs w:val="24"/>
        </w:rPr>
        <w:t>M</w:t>
      </w:r>
      <w:r w:rsidRPr="00FB5367">
        <w:rPr>
          <w:rFonts w:ascii="Arial" w:hAnsi="Arial" w:cs="Arial"/>
          <w:szCs w:val="24"/>
        </w:rPr>
        <w:t>embers</w:t>
      </w:r>
      <w:r w:rsidR="00161BAE" w:rsidRPr="00FB5367">
        <w:rPr>
          <w:rFonts w:ascii="Arial" w:hAnsi="Arial" w:cs="Arial"/>
          <w:szCs w:val="24"/>
        </w:rPr>
        <w:t xml:space="preserve"> </w:t>
      </w:r>
      <w:r w:rsidRPr="00FB5367">
        <w:rPr>
          <w:rFonts w:ascii="Arial" w:hAnsi="Arial" w:cs="Arial"/>
          <w:szCs w:val="24"/>
        </w:rPr>
        <w:t>have</w:t>
      </w:r>
      <w:r w:rsidR="00161BAE" w:rsidRPr="00FB5367">
        <w:rPr>
          <w:rFonts w:ascii="Arial" w:hAnsi="Arial" w:cs="Arial"/>
          <w:szCs w:val="24"/>
        </w:rPr>
        <w:t xml:space="preserve"> </w:t>
      </w:r>
      <w:r w:rsidRPr="00FB5367">
        <w:rPr>
          <w:rFonts w:ascii="Arial" w:hAnsi="Arial" w:cs="Arial"/>
          <w:szCs w:val="24"/>
        </w:rPr>
        <w:t xml:space="preserve">clarity on </w:t>
      </w:r>
      <w:r w:rsidR="00161BAE" w:rsidRPr="00FB5367">
        <w:rPr>
          <w:rFonts w:ascii="Arial" w:hAnsi="Arial" w:cs="Arial"/>
          <w:szCs w:val="24"/>
        </w:rPr>
        <w:t>the</w:t>
      </w:r>
      <w:r w:rsidRPr="00FB5367">
        <w:rPr>
          <w:rFonts w:ascii="Arial" w:hAnsi="Arial" w:cs="Arial"/>
          <w:szCs w:val="24"/>
        </w:rPr>
        <w:t xml:space="preserve"> changes.</w:t>
      </w:r>
    </w:p>
    <w:p w14:paraId="1473BF4C" w14:textId="0DDDB1B9" w:rsidR="002455C4" w:rsidRPr="00FB5367" w:rsidRDefault="002455C4" w:rsidP="00F0435F">
      <w:pPr>
        <w:spacing w:after="240"/>
        <w:rPr>
          <w:rFonts w:ascii="Arial" w:hAnsi="Arial" w:cs="Arial"/>
          <w:szCs w:val="24"/>
        </w:rPr>
      </w:pPr>
      <w:r w:rsidRPr="00FB5367">
        <w:rPr>
          <w:rFonts w:ascii="Arial" w:hAnsi="Arial" w:cs="Arial"/>
          <w:b/>
          <w:szCs w:val="24"/>
        </w:rPr>
        <w:t>Action G</w:t>
      </w:r>
      <w:r w:rsidR="00161BAE" w:rsidRPr="00FB5367">
        <w:rPr>
          <w:rFonts w:ascii="Arial" w:hAnsi="Arial" w:cs="Arial"/>
          <w:b/>
          <w:szCs w:val="24"/>
        </w:rPr>
        <w:t xml:space="preserve">: </w:t>
      </w:r>
      <w:r w:rsidR="00DB2992">
        <w:rPr>
          <w:rFonts w:ascii="Arial" w:hAnsi="Arial" w:cs="Arial"/>
          <w:b/>
          <w:szCs w:val="24"/>
        </w:rPr>
        <w:t xml:space="preserve">CGT to include </w:t>
      </w:r>
      <w:r w:rsidR="00DB2992" w:rsidRPr="00FB5367">
        <w:rPr>
          <w:rFonts w:ascii="Arial" w:hAnsi="Arial" w:cs="Arial"/>
          <w:b/>
          <w:szCs w:val="24"/>
        </w:rPr>
        <w:t>the rationale for all fundamental changes</w:t>
      </w:r>
      <w:r w:rsidR="00DB2992">
        <w:rPr>
          <w:rFonts w:ascii="Arial" w:hAnsi="Arial" w:cs="Arial"/>
          <w:b/>
          <w:szCs w:val="24"/>
        </w:rPr>
        <w:t xml:space="preserve"> in d</w:t>
      </w:r>
      <w:r w:rsidR="00161BAE" w:rsidRPr="00FB5367">
        <w:rPr>
          <w:rFonts w:ascii="Arial" w:hAnsi="Arial" w:cs="Arial"/>
          <w:b/>
          <w:szCs w:val="24"/>
        </w:rPr>
        <w:t xml:space="preserve">iscussion of the </w:t>
      </w:r>
      <w:r w:rsidR="00DA1058">
        <w:rPr>
          <w:rFonts w:ascii="Arial" w:hAnsi="Arial" w:cs="Arial"/>
          <w:b/>
          <w:szCs w:val="24"/>
        </w:rPr>
        <w:t xml:space="preserve">revised </w:t>
      </w:r>
      <w:r w:rsidR="00161BAE" w:rsidRPr="00FB5367">
        <w:rPr>
          <w:rFonts w:ascii="Arial" w:hAnsi="Arial" w:cs="Arial"/>
          <w:b/>
          <w:szCs w:val="24"/>
        </w:rPr>
        <w:t>ToRs</w:t>
      </w:r>
      <w:r w:rsidRPr="00FB5367">
        <w:rPr>
          <w:rFonts w:ascii="Arial" w:hAnsi="Arial" w:cs="Arial"/>
          <w:b/>
          <w:szCs w:val="24"/>
        </w:rPr>
        <w:t>.</w:t>
      </w:r>
    </w:p>
    <w:p w14:paraId="0F93ABB6" w14:textId="76A14DF8" w:rsidR="00416B93" w:rsidRPr="00FB5367" w:rsidRDefault="00416B93" w:rsidP="00F0435F">
      <w:pPr>
        <w:keepLines w:val="0"/>
        <w:spacing w:before="0" w:after="160"/>
        <w:rPr>
          <w:rFonts w:ascii="Arial" w:hAnsi="Arial" w:cs="Arial"/>
          <w:b/>
          <w:szCs w:val="24"/>
          <w:u w:val="single"/>
        </w:rPr>
      </w:pPr>
      <w:r w:rsidRPr="00FB5367">
        <w:rPr>
          <w:rFonts w:ascii="Arial" w:hAnsi="Arial" w:cs="Arial"/>
          <w:b/>
          <w:szCs w:val="24"/>
          <w:u w:val="single"/>
        </w:rPr>
        <w:t xml:space="preserve">Feedback loop </w:t>
      </w:r>
    </w:p>
    <w:p w14:paraId="6506929A" w14:textId="0CF7B723" w:rsidR="00BF4FF0" w:rsidRPr="00FB5367" w:rsidRDefault="009B695D" w:rsidP="00F0435F">
      <w:pPr>
        <w:pStyle w:val="ListParagraph"/>
        <w:numPr>
          <w:ilvl w:val="0"/>
          <w:numId w:val="27"/>
        </w:numPr>
        <w:spacing w:after="240"/>
        <w:rPr>
          <w:rFonts w:ascii="Arial" w:hAnsi="Arial" w:cs="Arial"/>
          <w:szCs w:val="24"/>
        </w:rPr>
      </w:pPr>
      <w:r w:rsidRPr="00FB5367">
        <w:rPr>
          <w:rFonts w:ascii="Arial" w:hAnsi="Arial" w:cs="Arial"/>
          <w:szCs w:val="24"/>
        </w:rPr>
        <w:t xml:space="preserve">Members </w:t>
      </w:r>
      <w:r w:rsidR="005F363F">
        <w:rPr>
          <w:rFonts w:ascii="Arial" w:hAnsi="Arial" w:cs="Arial"/>
          <w:szCs w:val="24"/>
        </w:rPr>
        <w:t xml:space="preserve">believed </w:t>
      </w:r>
      <w:r w:rsidRPr="00FB5367">
        <w:rPr>
          <w:rFonts w:ascii="Arial" w:hAnsi="Arial" w:cs="Arial"/>
          <w:szCs w:val="24"/>
        </w:rPr>
        <w:t>there</w:t>
      </w:r>
      <w:r w:rsidR="00101452" w:rsidRPr="00FB5367">
        <w:rPr>
          <w:rFonts w:ascii="Arial" w:hAnsi="Arial" w:cs="Arial"/>
          <w:szCs w:val="24"/>
        </w:rPr>
        <w:t xml:space="preserve"> ha</w:t>
      </w:r>
      <w:r w:rsidR="005F363F">
        <w:rPr>
          <w:rFonts w:ascii="Arial" w:hAnsi="Arial" w:cs="Arial"/>
          <w:szCs w:val="24"/>
        </w:rPr>
        <w:t>d</w:t>
      </w:r>
      <w:r w:rsidR="00101452" w:rsidRPr="00FB5367">
        <w:rPr>
          <w:rFonts w:ascii="Arial" w:hAnsi="Arial" w:cs="Arial"/>
          <w:szCs w:val="24"/>
        </w:rPr>
        <w:t xml:space="preserve"> been </w:t>
      </w:r>
      <w:r w:rsidRPr="00FB5367">
        <w:rPr>
          <w:rFonts w:ascii="Arial" w:hAnsi="Arial" w:cs="Arial"/>
          <w:szCs w:val="24"/>
        </w:rPr>
        <w:t xml:space="preserve">a lack of </w:t>
      </w:r>
      <w:r w:rsidR="00275631" w:rsidRPr="00FB5367">
        <w:rPr>
          <w:rFonts w:ascii="Arial" w:hAnsi="Arial" w:cs="Arial"/>
          <w:szCs w:val="24"/>
        </w:rPr>
        <w:t xml:space="preserve">feedback loop to understand how their inputs </w:t>
      </w:r>
      <w:r w:rsidR="001630E9" w:rsidRPr="00FB5367">
        <w:rPr>
          <w:rFonts w:ascii="Arial" w:hAnsi="Arial" w:cs="Arial"/>
          <w:szCs w:val="24"/>
        </w:rPr>
        <w:t>on the strategic papers ha</w:t>
      </w:r>
      <w:r w:rsidR="00DA1058">
        <w:rPr>
          <w:rFonts w:ascii="Arial" w:hAnsi="Arial" w:cs="Arial"/>
          <w:szCs w:val="24"/>
        </w:rPr>
        <w:t>d</w:t>
      </w:r>
      <w:r w:rsidR="001630E9" w:rsidRPr="00FB5367">
        <w:rPr>
          <w:rFonts w:ascii="Arial" w:hAnsi="Arial" w:cs="Arial"/>
          <w:szCs w:val="24"/>
        </w:rPr>
        <w:t xml:space="preserve"> been</w:t>
      </w:r>
      <w:r w:rsidR="00CA5511" w:rsidRPr="00FB5367">
        <w:rPr>
          <w:rFonts w:ascii="Arial" w:hAnsi="Arial" w:cs="Arial"/>
          <w:szCs w:val="24"/>
        </w:rPr>
        <w:t xml:space="preserve"> </w:t>
      </w:r>
      <w:r w:rsidR="00275631" w:rsidRPr="00FB5367">
        <w:rPr>
          <w:rFonts w:ascii="Arial" w:hAnsi="Arial" w:cs="Arial"/>
          <w:szCs w:val="24"/>
        </w:rPr>
        <w:t xml:space="preserve">considered at Board </w:t>
      </w:r>
      <w:r w:rsidR="00BF4FF0" w:rsidRPr="00FB5367">
        <w:rPr>
          <w:rFonts w:ascii="Arial" w:hAnsi="Arial" w:cs="Arial"/>
          <w:szCs w:val="24"/>
        </w:rPr>
        <w:t>meetings</w:t>
      </w:r>
      <w:r w:rsidR="00101452" w:rsidRPr="00FB5367">
        <w:rPr>
          <w:rFonts w:ascii="Arial" w:hAnsi="Arial" w:cs="Arial"/>
          <w:szCs w:val="24"/>
        </w:rPr>
        <w:t>.</w:t>
      </w:r>
      <w:r w:rsidR="00AC1AE1">
        <w:rPr>
          <w:rFonts w:ascii="Arial" w:hAnsi="Arial" w:cs="Arial"/>
          <w:szCs w:val="24"/>
        </w:rPr>
        <w:t xml:space="preserve"> </w:t>
      </w:r>
      <w:r w:rsidR="00101452" w:rsidRPr="00FB5367">
        <w:rPr>
          <w:rFonts w:ascii="Arial" w:hAnsi="Arial" w:cs="Arial"/>
          <w:szCs w:val="24"/>
        </w:rPr>
        <w:t>T</w:t>
      </w:r>
      <w:r w:rsidR="00275631" w:rsidRPr="00FB5367">
        <w:rPr>
          <w:rFonts w:ascii="Arial" w:hAnsi="Arial" w:cs="Arial"/>
          <w:szCs w:val="24"/>
        </w:rPr>
        <w:t xml:space="preserve">he </w:t>
      </w:r>
      <w:r w:rsidR="00275631" w:rsidRPr="006D5546">
        <w:rPr>
          <w:rFonts w:ascii="Arial" w:hAnsi="Arial" w:cs="Arial"/>
          <w:szCs w:val="24"/>
        </w:rPr>
        <w:t xml:space="preserve">Chair </w:t>
      </w:r>
      <w:r w:rsidR="00275631" w:rsidRPr="00FB5367">
        <w:rPr>
          <w:rFonts w:ascii="Arial" w:hAnsi="Arial" w:cs="Arial"/>
          <w:szCs w:val="24"/>
        </w:rPr>
        <w:t>explained that</w:t>
      </w:r>
      <w:r w:rsidR="00101452" w:rsidRPr="00FB5367">
        <w:rPr>
          <w:rFonts w:ascii="Arial" w:hAnsi="Arial" w:cs="Arial"/>
          <w:szCs w:val="24"/>
        </w:rPr>
        <w:t xml:space="preserve"> </w:t>
      </w:r>
      <w:r w:rsidR="00275631" w:rsidRPr="00FB5367">
        <w:rPr>
          <w:rFonts w:ascii="Arial" w:hAnsi="Arial" w:cs="Arial"/>
          <w:szCs w:val="24"/>
        </w:rPr>
        <w:t>the</w:t>
      </w:r>
      <w:r w:rsidR="00EC7358" w:rsidRPr="00FB5367">
        <w:rPr>
          <w:rFonts w:ascii="Arial" w:hAnsi="Arial" w:cs="Arial"/>
          <w:szCs w:val="24"/>
        </w:rPr>
        <w:t xml:space="preserve"> input</w:t>
      </w:r>
      <w:r w:rsidR="00BF4FF0" w:rsidRPr="00FB5367">
        <w:rPr>
          <w:rFonts w:ascii="Arial" w:hAnsi="Arial" w:cs="Arial"/>
          <w:szCs w:val="24"/>
        </w:rPr>
        <w:t>s</w:t>
      </w:r>
      <w:r w:rsidR="001630E9" w:rsidRPr="00FB5367">
        <w:rPr>
          <w:rFonts w:ascii="Arial" w:hAnsi="Arial" w:cs="Arial"/>
          <w:szCs w:val="24"/>
        </w:rPr>
        <w:t xml:space="preserve">, as well as being </w:t>
      </w:r>
      <w:proofErr w:type="spellStart"/>
      <w:r w:rsidR="001630E9" w:rsidRPr="00FB5367">
        <w:rPr>
          <w:rFonts w:ascii="Arial" w:hAnsi="Arial" w:cs="Arial"/>
          <w:szCs w:val="24"/>
        </w:rPr>
        <w:t>minuted</w:t>
      </w:r>
      <w:proofErr w:type="spellEnd"/>
      <w:r w:rsidR="001630E9" w:rsidRPr="00FB5367">
        <w:rPr>
          <w:rFonts w:ascii="Arial" w:hAnsi="Arial" w:cs="Arial"/>
          <w:szCs w:val="24"/>
        </w:rPr>
        <w:t>,</w:t>
      </w:r>
      <w:r w:rsidR="00EC7358" w:rsidRPr="00FB5367">
        <w:rPr>
          <w:rFonts w:ascii="Arial" w:hAnsi="Arial" w:cs="Arial"/>
          <w:szCs w:val="24"/>
        </w:rPr>
        <w:t xml:space="preserve"> </w:t>
      </w:r>
      <w:r w:rsidR="00101452" w:rsidRPr="00FB5367">
        <w:rPr>
          <w:rFonts w:ascii="Arial" w:hAnsi="Arial" w:cs="Arial"/>
          <w:szCs w:val="24"/>
        </w:rPr>
        <w:t xml:space="preserve">are provided </w:t>
      </w:r>
      <w:r w:rsidR="001630E9" w:rsidRPr="00FB5367">
        <w:rPr>
          <w:rFonts w:ascii="Arial" w:hAnsi="Arial" w:cs="Arial"/>
          <w:szCs w:val="24"/>
        </w:rPr>
        <w:t xml:space="preserve">in writing </w:t>
      </w:r>
      <w:r w:rsidR="00EC7358" w:rsidRPr="00FB5367">
        <w:rPr>
          <w:rFonts w:ascii="Arial" w:hAnsi="Arial" w:cs="Arial"/>
          <w:szCs w:val="24"/>
        </w:rPr>
        <w:t xml:space="preserve">to the Officers </w:t>
      </w:r>
      <w:r w:rsidR="001630E9" w:rsidRPr="00FB5367">
        <w:rPr>
          <w:rFonts w:ascii="Arial" w:hAnsi="Arial" w:cs="Arial"/>
          <w:szCs w:val="24"/>
        </w:rPr>
        <w:t xml:space="preserve">after Committee meetings </w:t>
      </w:r>
      <w:r w:rsidR="00EC7358" w:rsidRPr="00FB5367">
        <w:rPr>
          <w:rFonts w:ascii="Arial" w:hAnsi="Arial" w:cs="Arial"/>
          <w:szCs w:val="24"/>
        </w:rPr>
        <w:t>and</w:t>
      </w:r>
      <w:r w:rsidR="00101452" w:rsidRPr="00FB5367">
        <w:rPr>
          <w:rFonts w:ascii="Arial" w:hAnsi="Arial" w:cs="Arial"/>
          <w:szCs w:val="24"/>
        </w:rPr>
        <w:t xml:space="preserve"> </w:t>
      </w:r>
      <w:r w:rsidR="001630E9" w:rsidRPr="00FB5367">
        <w:rPr>
          <w:rFonts w:ascii="Arial" w:hAnsi="Arial" w:cs="Arial"/>
          <w:szCs w:val="24"/>
        </w:rPr>
        <w:t xml:space="preserve">are </w:t>
      </w:r>
      <w:r w:rsidR="00EC7358" w:rsidRPr="00FB5367">
        <w:rPr>
          <w:rFonts w:ascii="Arial" w:hAnsi="Arial" w:cs="Arial"/>
          <w:szCs w:val="24"/>
        </w:rPr>
        <w:t>then</w:t>
      </w:r>
      <w:r w:rsidR="00101452" w:rsidRPr="00FB5367">
        <w:rPr>
          <w:rFonts w:ascii="Arial" w:hAnsi="Arial" w:cs="Arial"/>
          <w:szCs w:val="24"/>
        </w:rPr>
        <w:t xml:space="preserve"> </w:t>
      </w:r>
      <w:r w:rsidR="00EC7358" w:rsidRPr="00FB5367">
        <w:rPr>
          <w:rFonts w:ascii="Arial" w:hAnsi="Arial" w:cs="Arial"/>
          <w:szCs w:val="24"/>
        </w:rPr>
        <w:t>highlighted</w:t>
      </w:r>
      <w:r w:rsidR="00EC7358" w:rsidRPr="006D5546">
        <w:rPr>
          <w:rFonts w:ascii="Arial" w:hAnsi="Arial" w:cs="Arial"/>
          <w:szCs w:val="24"/>
        </w:rPr>
        <w:t xml:space="preserve"> </w:t>
      </w:r>
      <w:r w:rsidR="00EC7358" w:rsidRPr="00FB5367">
        <w:rPr>
          <w:rFonts w:ascii="Arial" w:hAnsi="Arial" w:cs="Arial"/>
          <w:szCs w:val="24"/>
        </w:rPr>
        <w:t>at Board meeting</w:t>
      </w:r>
      <w:r w:rsidR="00BF4FF0" w:rsidRPr="00FB5367">
        <w:rPr>
          <w:rFonts w:ascii="Arial" w:hAnsi="Arial" w:cs="Arial"/>
          <w:szCs w:val="24"/>
        </w:rPr>
        <w:t>s</w:t>
      </w:r>
      <w:r w:rsidR="00101452" w:rsidRPr="00FB5367">
        <w:rPr>
          <w:rFonts w:ascii="Arial" w:hAnsi="Arial" w:cs="Arial"/>
          <w:szCs w:val="24"/>
        </w:rPr>
        <w:t xml:space="preserve"> by O</w:t>
      </w:r>
      <w:r w:rsidR="001630E9" w:rsidRPr="00FB5367">
        <w:rPr>
          <w:rFonts w:ascii="Arial" w:hAnsi="Arial" w:cs="Arial"/>
          <w:szCs w:val="24"/>
        </w:rPr>
        <w:t>f</w:t>
      </w:r>
      <w:r w:rsidR="00101452" w:rsidRPr="00FB5367">
        <w:rPr>
          <w:rFonts w:ascii="Arial" w:hAnsi="Arial" w:cs="Arial"/>
          <w:szCs w:val="24"/>
        </w:rPr>
        <w:t>ficers and</w:t>
      </w:r>
      <w:r w:rsidR="00EC7358" w:rsidRPr="00FB5367">
        <w:rPr>
          <w:rFonts w:ascii="Arial" w:hAnsi="Arial" w:cs="Arial"/>
          <w:szCs w:val="24"/>
        </w:rPr>
        <w:t xml:space="preserve"> </w:t>
      </w:r>
      <w:r w:rsidR="005F363F">
        <w:rPr>
          <w:rFonts w:ascii="Arial" w:hAnsi="Arial" w:cs="Arial"/>
          <w:szCs w:val="24"/>
        </w:rPr>
        <w:t xml:space="preserve">by </w:t>
      </w:r>
      <w:r w:rsidR="00EC7358" w:rsidRPr="00FB5367">
        <w:rPr>
          <w:rFonts w:ascii="Arial" w:hAnsi="Arial" w:cs="Arial"/>
          <w:szCs w:val="24"/>
        </w:rPr>
        <w:t xml:space="preserve">the </w:t>
      </w:r>
      <w:r w:rsidR="00EC7358" w:rsidRPr="006D5546">
        <w:rPr>
          <w:rFonts w:ascii="Arial" w:hAnsi="Arial" w:cs="Arial"/>
          <w:szCs w:val="24"/>
        </w:rPr>
        <w:t xml:space="preserve">Chair. </w:t>
      </w:r>
    </w:p>
    <w:p w14:paraId="74049F9A" w14:textId="2E21DE01" w:rsidR="00A87ED0" w:rsidRPr="00FB5367" w:rsidRDefault="00EC7358" w:rsidP="00F0435F">
      <w:pPr>
        <w:pStyle w:val="ListParagraph"/>
        <w:numPr>
          <w:ilvl w:val="0"/>
          <w:numId w:val="27"/>
        </w:numPr>
        <w:spacing w:after="240"/>
        <w:rPr>
          <w:rFonts w:ascii="Arial" w:hAnsi="Arial" w:cs="Arial"/>
          <w:szCs w:val="24"/>
        </w:rPr>
      </w:pPr>
      <w:r w:rsidRPr="00FB5367">
        <w:rPr>
          <w:rFonts w:ascii="Arial" w:hAnsi="Arial" w:cs="Arial"/>
          <w:szCs w:val="24"/>
        </w:rPr>
        <w:t xml:space="preserve">Members </w:t>
      </w:r>
      <w:r w:rsidR="00101452" w:rsidRPr="00FB5367">
        <w:rPr>
          <w:rFonts w:ascii="Arial" w:hAnsi="Arial" w:cs="Arial"/>
          <w:szCs w:val="24"/>
        </w:rPr>
        <w:t xml:space="preserve">requested </w:t>
      </w:r>
      <w:r w:rsidR="001630E9" w:rsidRPr="00FB5367">
        <w:rPr>
          <w:rFonts w:ascii="Arial" w:hAnsi="Arial" w:cs="Arial"/>
          <w:szCs w:val="24"/>
        </w:rPr>
        <w:t xml:space="preserve">that </w:t>
      </w:r>
      <w:r w:rsidRPr="00FB5367">
        <w:rPr>
          <w:rFonts w:ascii="Arial" w:hAnsi="Arial" w:cs="Arial"/>
          <w:szCs w:val="24"/>
        </w:rPr>
        <w:t xml:space="preserve">a </w:t>
      </w:r>
      <w:r w:rsidR="00BF52ED" w:rsidRPr="00FB5367">
        <w:rPr>
          <w:rFonts w:ascii="Arial" w:hAnsi="Arial" w:cs="Arial"/>
          <w:szCs w:val="24"/>
        </w:rPr>
        <w:t>clear end-to-end feedback loop</w:t>
      </w:r>
      <w:r w:rsidR="00101452" w:rsidRPr="00FB5367">
        <w:rPr>
          <w:rFonts w:ascii="Arial" w:hAnsi="Arial" w:cs="Arial"/>
          <w:szCs w:val="24"/>
        </w:rPr>
        <w:t xml:space="preserve"> </w:t>
      </w:r>
      <w:r w:rsidR="001630E9" w:rsidRPr="00FB5367">
        <w:rPr>
          <w:rFonts w:ascii="Arial" w:hAnsi="Arial" w:cs="Arial"/>
          <w:szCs w:val="24"/>
        </w:rPr>
        <w:t xml:space="preserve">be created for </w:t>
      </w:r>
      <w:r w:rsidR="008C0E95" w:rsidRPr="00FB5367">
        <w:rPr>
          <w:rFonts w:ascii="Arial" w:hAnsi="Arial" w:cs="Arial"/>
          <w:szCs w:val="24"/>
        </w:rPr>
        <w:t xml:space="preserve">the </w:t>
      </w:r>
      <w:r w:rsidR="001630E9" w:rsidRPr="00FB5367">
        <w:rPr>
          <w:rFonts w:ascii="Arial" w:hAnsi="Arial" w:cs="Arial"/>
          <w:szCs w:val="24"/>
        </w:rPr>
        <w:t>Committee</w:t>
      </w:r>
      <w:r w:rsidR="008C0E95" w:rsidRPr="00FB5367">
        <w:rPr>
          <w:rFonts w:ascii="Arial" w:hAnsi="Arial" w:cs="Arial"/>
          <w:szCs w:val="24"/>
        </w:rPr>
        <w:t>’s</w:t>
      </w:r>
      <w:r w:rsidR="001630E9" w:rsidRPr="00FB5367">
        <w:rPr>
          <w:rFonts w:ascii="Arial" w:hAnsi="Arial" w:cs="Arial"/>
          <w:szCs w:val="24"/>
        </w:rPr>
        <w:t xml:space="preserve"> advice </w:t>
      </w:r>
      <w:r w:rsidR="00101452" w:rsidRPr="00FB5367">
        <w:rPr>
          <w:rFonts w:ascii="Arial" w:hAnsi="Arial" w:cs="Arial"/>
          <w:szCs w:val="24"/>
        </w:rPr>
        <w:t>with detail</w:t>
      </w:r>
      <w:r w:rsidR="00BF52ED" w:rsidRPr="00FB5367">
        <w:rPr>
          <w:rFonts w:ascii="Arial" w:hAnsi="Arial" w:cs="Arial"/>
          <w:szCs w:val="24"/>
        </w:rPr>
        <w:t xml:space="preserve"> on the inputs that are taken on board and</w:t>
      </w:r>
      <w:r w:rsidR="00101452" w:rsidRPr="00FB5367">
        <w:rPr>
          <w:rFonts w:ascii="Arial" w:hAnsi="Arial" w:cs="Arial"/>
          <w:szCs w:val="24"/>
        </w:rPr>
        <w:t xml:space="preserve"> those that are no</w:t>
      </w:r>
      <w:r w:rsidR="001630E9" w:rsidRPr="00FB5367">
        <w:rPr>
          <w:rFonts w:ascii="Arial" w:hAnsi="Arial" w:cs="Arial"/>
          <w:szCs w:val="24"/>
        </w:rPr>
        <w:t>t,</w:t>
      </w:r>
      <w:r w:rsidR="00101452" w:rsidRPr="00FB5367">
        <w:rPr>
          <w:rFonts w:ascii="Arial" w:hAnsi="Arial" w:cs="Arial"/>
          <w:szCs w:val="24"/>
        </w:rPr>
        <w:t xml:space="preserve"> </w:t>
      </w:r>
      <w:r w:rsidR="001630E9" w:rsidRPr="00FB5367">
        <w:rPr>
          <w:rFonts w:ascii="Arial" w:hAnsi="Arial" w:cs="Arial"/>
          <w:szCs w:val="24"/>
        </w:rPr>
        <w:t xml:space="preserve">and </w:t>
      </w:r>
      <w:r w:rsidR="00101452" w:rsidRPr="00FB5367">
        <w:rPr>
          <w:rFonts w:ascii="Arial" w:hAnsi="Arial" w:cs="Arial"/>
          <w:szCs w:val="24"/>
        </w:rPr>
        <w:t>with</w:t>
      </w:r>
      <w:r w:rsidR="00BF52ED" w:rsidRPr="00FB5367">
        <w:rPr>
          <w:rFonts w:ascii="Arial" w:hAnsi="Arial" w:cs="Arial"/>
          <w:szCs w:val="24"/>
        </w:rPr>
        <w:t xml:space="preserve"> the rational</w:t>
      </w:r>
      <w:r w:rsidR="001630E9" w:rsidRPr="00FB5367">
        <w:rPr>
          <w:rFonts w:ascii="Arial" w:hAnsi="Arial" w:cs="Arial"/>
          <w:szCs w:val="24"/>
        </w:rPr>
        <w:t>e</w:t>
      </w:r>
      <w:r w:rsidR="00BF52ED" w:rsidRPr="00FB5367">
        <w:rPr>
          <w:rFonts w:ascii="Arial" w:hAnsi="Arial" w:cs="Arial"/>
          <w:szCs w:val="24"/>
        </w:rPr>
        <w:t xml:space="preserve"> for th</w:t>
      </w:r>
      <w:r w:rsidR="001630E9" w:rsidRPr="00FB5367">
        <w:rPr>
          <w:rFonts w:ascii="Arial" w:hAnsi="Arial" w:cs="Arial"/>
          <w:szCs w:val="24"/>
        </w:rPr>
        <w:t xml:space="preserve">e </w:t>
      </w:r>
      <w:r w:rsidR="00923E2F" w:rsidRPr="00FB5367">
        <w:rPr>
          <w:rFonts w:ascii="Arial" w:hAnsi="Arial" w:cs="Arial"/>
          <w:szCs w:val="24"/>
        </w:rPr>
        <w:t>lat</w:t>
      </w:r>
      <w:r w:rsidR="005F363F">
        <w:rPr>
          <w:rFonts w:ascii="Arial" w:hAnsi="Arial" w:cs="Arial"/>
          <w:szCs w:val="24"/>
        </w:rPr>
        <w:t>t</w:t>
      </w:r>
      <w:r w:rsidR="00923E2F" w:rsidRPr="00FB5367">
        <w:rPr>
          <w:rFonts w:ascii="Arial" w:hAnsi="Arial" w:cs="Arial"/>
          <w:szCs w:val="24"/>
        </w:rPr>
        <w:t>er</w:t>
      </w:r>
      <w:r w:rsidR="00BF52ED" w:rsidRPr="00FB5367">
        <w:rPr>
          <w:rFonts w:ascii="Arial" w:hAnsi="Arial" w:cs="Arial"/>
          <w:szCs w:val="24"/>
        </w:rPr>
        <w:t>.</w:t>
      </w:r>
    </w:p>
    <w:p w14:paraId="19F700F6" w14:textId="27A19542" w:rsidR="00A87ED0" w:rsidRPr="00FB5367" w:rsidRDefault="00A87ED0" w:rsidP="00F0435F">
      <w:pPr>
        <w:spacing w:after="240"/>
        <w:rPr>
          <w:rFonts w:ascii="Arial" w:hAnsi="Arial" w:cs="Arial"/>
          <w:b/>
          <w:szCs w:val="24"/>
        </w:rPr>
      </w:pPr>
      <w:r w:rsidRPr="00FB5367">
        <w:rPr>
          <w:rFonts w:ascii="Arial" w:hAnsi="Arial" w:cs="Arial"/>
          <w:b/>
          <w:szCs w:val="24"/>
        </w:rPr>
        <w:t xml:space="preserve">Action </w:t>
      </w:r>
      <w:r w:rsidR="00EB7622" w:rsidRPr="00FB5367">
        <w:rPr>
          <w:rFonts w:ascii="Arial" w:hAnsi="Arial" w:cs="Arial"/>
          <w:b/>
          <w:szCs w:val="24"/>
        </w:rPr>
        <w:t>H</w:t>
      </w:r>
      <w:r w:rsidRPr="00FB5367">
        <w:rPr>
          <w:rFonts w:ascii="Arial" w:hAnsi="Arial" w:cs="Arial"/>
          <w:b/>
          <w:szCs w:val="24"/>
        </w:rPr>
        <w:t xml:space="preserve">: </w:t>
      </w:r>
      <w:r w:rsidR="00EB7622" w:rsidRPr="00FB5367">
        <w:rPr>
          <w:rFonts w:ascii="Arial" w:hAnsi="Arial" w:cs="Arial"/>
          <w:b/>
          <w:szCs w:val="24"/>
        </w:rPr>
        <w:t>CGT</w:t>
      </w:r>
      <w:r w:rsidRPr="00FB5367">
        <w:rPr>
          <w:rFonts w:ascii="Arial" w:hAnsi="Arial" w:cs="Arial"/>
          <w:b/>
          <w:szCs w:val="24"/>
        </w:rPr>
        <w:t xml:space="preserve"> to discuss </w:t>
      </w:r>
      <w:r w:rsidR="00BB61E4">
        <w:rPr>
          <w:rFonts w:ascii="Arial" w:hAnsi="Arial" w:cs="Arial"/>
          <w:b/>
          <w:szCs w:val="24"/>
        </w:rPr>
        <w:t xml:space="preserve">internally and </w:t>
      </w:r>
      <w:r w:rsidRPr="00FB5367">
        <w:rPr>
          <w:rFonts w:ascii="Arial" w:hAnsi="Arial" w:cs="Arial"/>
          <w:b/>
          <w:szCs w:val="24"/>
        </w:rPr>
        <w:t>with the Chair</w:t>
      </w:r>
      <w:r w:rsidR="001630E9" w:rsidRPr="00FB5367">
        <w:rPr>
          <w:rFonts w:ascii="Arial" w:hAnsi="Arial" w:cs="Arial"/>
          <w:b/>
          <w:szCs w:val="24"/>
        </w:rPr>
        <w:t xml:space="preserve"> the creation of </w:t>
      </w:r>
      <w:r w:rsidRPr="00FB5367">
        <w:rPr>
          <w:rFonts w:ascii="Arial" w:hAnsi="Arial" w:cs="Arial"/>
          <w:b/>
          <w:szCs w:val="24"/>
        </w:rPr>
        <w:t>an end-to-end feedback loop.</w:t>
      </w:r>
    </w:p>
    <w:p w14:paraId="7684DF19" w14:textId="57909684" w:rsidR="00E31C77" w:rsidRPr="00FB5367" w:rsidRDefault="00D504D3" w:rsidP="00F0435F">
      <w:pPr>
        <w:pStyle w:val="ListParagraph"/>
        <w:numPr>
          <w:ilvl w:val="0"/>
          <w:numId w:val="27"/>
        </w:numPr>
        <w:spacing w:after="240"/>
        <w:rPr>
          <w:rFonts w:ascii="Arial" w:hAnsi="Arial" w:cs="Arial"/>
          <w:szCs w:val="24"/>
        </w:rPr>
      </w:pPr>
      <w:r w:rsidRPr="00FB5367">
        <w:rPr>
          <w:rFonts w:ascii="Arial" w:hAnsi="Arial" w:cs="Arial"/>
          <w:szCs w:val="24"/>
        </w:rPr>
        <w:t>Members appreciate</w:t>
      </w:r>
      <w:r w:rsidR="00B757E9" w:rsidRPr="00FB5367">
        <w:rPr>
          <w:rFonts w:ascii="Arial" w:hAnsi="Arial" w:cs="Arial"/>
          <w:szCs w:val="24"/>
        </w:rPr>
        <w:t>d</w:t>
      </w:r>
      <w:r w:rsidRPr="00FB5367">
        <w:rPr>
          <w:rFonts w:ascii="Arial" w:hAnsi="Arial" w:cs="Arial"/>
          <w:szCs w:val="24"/>
        </w:rPr>
        <w:t xml:space="preserve"> the </w:t>
      </w:r>
      <w:r w:rsidR="00B757E9" w:rsidRPr="00FB5367">
        <w:rPr>
          <w:rFonts w:ascii="Arial" w:hAnsi="Arial" w:cs="Arial"/>
          <w:szCs w:val="24"/>
        </w:rPr>
        <w:t xml:space="preserve">new </w:t>
      </w:r>
      <w:r w:rsidRPr="00FB5367">
        <w:rPr>
          <w:rFonts w:ascii="Arial" w:hAnsi="Arial" w:cs="Arial"/>
          <w:szCs w:val="24"/>
        </w:rPr>
        <w:t xml:space="preserve">initiative from the </w:t>
      </w:r>
      <w:r w:rsidR="001630E9" w:rsidRPr="00FB5367">
        <w:rPr>
          <w:rFonts w:ascii="Arial" w:hAnsi="Arial" w:cs="Arial"/>
          <w:szCs w:val="24"/>
        </w:rPr>
        <w:t xml:space="preserve">CGT </w:t>
      </w:r>
      <w:r w:rsidR="000F4965" w:rsidRPr="00FB5367">
        <w:rPr>
          <w:rFonts w:ascii="Arial" w:hAnsi="Arial" w:cs="Arial"/>
          <w:szCs w:val="24"/>
        </w:rPr>
        <w:t xml:space="preserve">of </w:t>
      </w:r>
      <w:r w:rsidR="001630E9" w:rsidRPr="00FB5367">
        <w:rPr>
          <w:rFonts w:ascii="Arial" w:hAnsi="Arial" w:cs="Arial"/>
          <w:szCs w:val="24"/>
        </w:rPr>
        <w:t>sending</w:t>
      </w:r>
      <w:r w:rsidR="000F4965" w:rsidRPr="00FB5367">
        <w:rPr>
          <w:rFonts w:ascii="Arial" w:hAnsi="Arial" w:cs="Arial"/>
          <w:szCs w:val="24"/>
        </w:rPr>
        <w:t xml:space="preserve"> </w:t>
      </w:r>
      <w:r w:rsidR="005F363F">
        <w:rPr>
          <w:rFonts w:ascii="Arial" w:hAnsi="Arial" w:cs="Arial"/>
          <w:szCs w:val="24"/>
        </w:rPr>
        <w:t xml:space="preserve">more </w:t>
      </w:r>
      <w:r w:rsidRPr="00FB5367">
        <w:rPr>
          <w:rFonts w:ascii="Arial" w:hAnsi="Arial" w:cs="Arial"/>
          <w:szCs w:val="24"/>
        </w:rPr>
        <w:t>regular updates</w:t>
      </w:r>
      <w:r w:rsidR="005F363F">
        <w:rPr>
          <w:rFonts w:ascii="Arial" w:hAnsi="Arial" w:cs="Arial"/>
          <w:szCs w:val="24"/>
        </w:rPr>
        <w:t xml:space="preserve"> to Members</w:t>
      </w:r>
      <w:r w:rsidR="000F4965" w:rsidRPr="00FB5367">
        <w:rPr>
          <w:rFonts w:ascii="Arial" w:hAnsi="Arial" w:cs="Arial"/>
          <w:szCs w:val="24"/>
        </w:rPr>
        <w:t>.</w:t>
      </w:r>
    </w:p>
    <w:p w14:paraId="4A2FAD5D" w14:textId="40C1D085" w:rsidR="00B41BC5" w:rsidRDefault="001630E9" w:rsidP="00F0435F">
      <w:pPr>
        <w:rPr>
          <w:rFonts w:ascii="Arial" w:hAnsi="Arial" w:cs="Arial"/>
          <w:b/>
          <w:szCs w:val="24"/>
          <w:u w:val="single"/>
        </w:rPr>
      </w:pPr>
      <w:r w:rsidRPr="00FB5367">
        <w:rPr>
          <w:rFonts w:ascii="Arial" w:hAnsi="Arial" w:cs="Arial"/>
          <w:b/>
          <w:szCs w:val="24"/>
          <w:u w:val="single"/>
        </w:rPr>
        <w:lastRenderedPageBreak/>
        <w:t>Meeting schedule</w:t>
      </w:r>
    </w:p>
    <w:p w14:paraId="666966FD" w14:textId="77777777" w:rsidR="00F0435F" w:rsidRPr="00FB5367" w:rsidRDefault="00F0435F" w:rsidP="00F0435F">
      <w:pPr>
        <w:spacing w:before="0"/>
        <w:rPr>
          <w:rFonts w:ascii="Arial" w:hAnsi="Arial" w:cs="Arial"/>
          <w:b/>
          <w:szCs w:val="24"/>
          <w:u w:val="single"/>
        </w:rPr>
      </w:pPr>
    </w:p>
    <w:p w14:paraId="1329243A" w14:textId="14D4E689" w:rsidR="00BC751C" w:rsidRPr="00FB5367" w:rsidRDefault="00BC751C" w:rsidP="00F0435F">
      <w:pPr>
        <w:pStyle w:val="ListParagraph"/>
        <w:numPr>
          <w:ilvl w:val="0"/>
          <w:numId w:val="27"/>
        </w:numPr>
        <w:spacing w:after="240"/>
        <w:rPr>
          <w:rFonts w:ascii="Arial" w:hAnsi="Arial" w:cs="Arial"/>
          <w:szCs w:val="24"/>
        </w:rPr>
      </w:pPr>
      <w:r w:rsidRPr="00FB5367">
        <w:rPr>
          <w:rFonts w:ascii="Arial" w:hAnsi="Arial" w:cs="Arial"/>
          <w:szCs w:val="24"/>
        </w:rPr>
        <w:t xml:space="preserve">Members </w:t>
      </w:r>
      <w:r w:rsidR="00DA1058">
        <w:rPr>
          <w:rFonts w:ascii="Arial" w:hAnsi="Arial" w:cs="Arial"/>
          <w:szCs w:val="24"/>
        </w:rPr>
        <w:t>noted</w:t>
      </w:r>
      <w:r w:rsidRPr="00FB5367">
        <w:rPr>
          <w:rFonts w:ascii="Arial" w:hAnsi="Arial" w:cs="Arial"/>
          <w:szCs w:val="24"/>
        </w:rPr>
        <w:t xml:space="preserve"> that the next </w:t>
      </w:r>
      <w:r w:rsidR="00DA1058">
        <w:rPr>
          <w:rFonts w:ascii="Arial" w:hAnsi="Arial" w:cs="Arial"/>
          <w:szCs w:val="24"/>
        </w:rPr>
        <w:t xml:space="preserve">Committee </w:t>
      </w:r>
      <w:r w:rsidRPr="00FB5367">
        <w:rPr>
          <w:rFonts w:ascii="Arial" w:hAnsi="Arial" w:cs="Arial"/>
          <w:szCs w:val="24"/>
        </w:rPr>
        <w:t xml:space="preserve">meetings </w:t>
      </w:r>
      <w:r w:rsidR="00DA1058">
        <w:rPr>
          <w:rFonts w:ascii="Arial" w:hAnsi="Arial" w:cs="Arial"/>
          <w:szCs w:val="24"/>
        </w:rPr>
        <w:t>we</w:t>
      </w:r>
      <w:r w:rsidRPr="00FB5367">
        <w:rPr>
          <w:rFonts w:ascii="Arial" w:hAnsi="Arial" w:cs="Arial"/>
          <w:szCs w:val="24"/>
        </w:rPr>
        <w:t>re scheduled for 7 September and 6 October</w:t>
      </w:r>
      <w:r w:rsidR="001630E9" w:rsidRPr="00FB5367">
        <w:rPr>
          <w:rFonts w:ascii="Arial" w:hAnsi="Arial" w:cs="Arial"/>
          <w:szCs w:val="24"/>
        </w:rPr>
        <w:t xml:space="preserve">. </w:t>
      </w:r>
      <w:r w:rsidRPr="00FB5367">
        <w:rPr>
          <w:rFonts w:ascii="Arial" w:hAnsi="Arial" w:cs="Arial"/>
          <w:szCs w:val="24"/>
        </w:rPr>
        <w:t xml:space="preserve"> Members suggested that </w:t>
      </w:r>
      <w:r w:rsidR="001630E9" w:rsidRPr="00FB5367">
        <w:rPr>
          <w:rFonts w:ascii="Arial" w:hAnsi="Arial" w:cs="Arial"/>
          <w:szCs w:val="24"/>
        </w:rPr>
        <w:t xml:space="preserve">one </w:t>
      </w:r>
      <w:r w:rsidRPr="00FB5367">
        <w:rPr>
          <w:rFonts w:ascii="Arial" w:hAnsi="Arial" w:cs="Arial"/>
          <w:szCs w:val="24"/>
        </w:rPr>
        <w:t>could be cancelled.</w:t>
      </w:r>
    </w:p>
    <w:p w14:paraId="2C5F715B" w14:textId="622A4E21" w:rsidR="00BC751C" w:rsidRDefault="00BC751C" w:rsidP="00F0435F">
      <w:pPr>
        <w:rPr>
          <w:rFonts w:ascii="Arial" w:hAnsi="Arial" w:cs="Arial"/>
          <w:b/>
          <w:szCs w:val="24"/>
        </w:rPr>
      </w:pPr>
      <w:r w:rsidRPr="00FB5367">
        <w:rPr>
          <w:rFonts w:ascii="Arial" w:hAnsi="Arial" w:cs="Arial"/>
          <w:b/>
          <w:szCs w:val="24"/>
        </w:rPr>
        <w:t xml:space="preserve">Action </w:t>
      </w:r>
      <w:r w:rsidR="00EB7622" w:rsidRPr="00FB5367">
        <w:rPr>
          <w:rFonts w:ascii="Arial" w:hAnsi="Arial" w:cs="Arial"/>
          <w:b/>
          <w:szCs w:val="24"/>
        </w:rPr>
        <w:t>I:</w:t>
      </w:r>
      <w:r w:rsidRPr="00FB5367">
        <w:rPr>
          <w:rFonts w:ascii="Arial" w:hAnsi="Arial" w:cs="Arial"/>
          <w:b/>
          <w:szCs w:val="24"/>
        </w:rPr>
        <w:t xml:space="preserve"> </w:t>
      </w:r>
      <w:r w:rsidR="00EB7622" w:rsidRPr="00FB5367">
        <w:rPr>
          <w:rFonts w:ascii="Arial" w:hAnsi="Arial" w:cs="Arial"/>
          <w:b/>
          <w:szCs w:val="24"/>
        </w:rPr>
        <w:t xml:space="preserve">CGT </w:t>
      </w:r>
      <w:r w:rsidRPr="00FB5367">
        <w:rPr>
          <w:rFonts w:ascii="Arial" w:hAnsi="Arial" w:cs="Arial"/>
          <w:b/>
          <w:szCs w:val="24"/>
        </w:rPr>
        <w:t>to update</w:t>
      </w:r>
      <w:r w:rsidR="00FB5367" w:rsidRPr="00FB5367">
        <w:rPr>
          <w:rFonts w:ascii="Arial" w:hAnsi="Arial" w:cs="Arial"/>
          <w:b/>
          <w:szCs w:val="24"/>
        </w:rPr>
        <w:t xml:space="preserve"> </w:t>
      </w:r>
      <w:r w:rsidR="001630E9" w:rsidRPr="00FB5367">
        <w:rPr>
          <w:rFonts w:ascii="Arial" w:hAnsi="Arial" w:cs="Arial"/>
          <w:b/>
          <w:szCs w:val="24"/>
        </w:rPr>
        <w:t>M</w:t>
      </w:r>
      <w:r w:rsidRPr="00FB5367">
        <w:rPr>
          <w:rFonts w:ascii="Arial" w:hAnsi="Arial" w:cs="Arial"/>
          <w:b/>
          <w:szCs w:val="24"/>
        </w:rPr>
        <w:t>embers once</w:t>
      </w:r>
      <w:r w:rsidR="001630E9" w:rsidRPr="00FB5367">
        <w:rPr>
          <w:rFonts w:ascii="Arial" w:hAnsi="Arial" w:cs="Arial"/>
          <w:b/>
          <w:szCs w:val="24"/>
        </w:rPr>
        <w:t xml:space="preserve"> </w:t>
      </w:r>
      <w:r w:rsidRPr="00FB5367">
        <w:rPr>
          <w:rFonts w:ascii="Arial" w:hAnsi="Arial" w:cs="Arial"/>
          <w:b/>
          <w:szCs w:val="24"/>
        </w:rPr>
        <w:t>date</w:t>
      </w:r>
      <w:r w:rsidR="001630E9" w:rsidRPr="00FB5367">
        <w:rPr>
          <w:rFonts w:ascii="Arial" w:hAnsi="Arial" w:cs="Arial"/>
          <w:b/>
          <w:szCs w:val="24"/>
        </w:rPr>
        <w:t>s</w:t>
      </w:r>
      <w:r w:rsidRPr="00FB5367">
        <w:rPr>
          <w:rFonts w:ascii="Arial" w:hAnsi="Arial" w:cs="Arial"/>
          <w:b/>
          <w:szCs w:val="24"/>
        </w:rPr>
        <w:t xml:space="preserve"> for revised meetings are finalised.</w:t>
      </w:r>
    </w:p>
    <w:p w14:paraId="0C0424C1" w14:textId="77777777" w:rsidR="00F0435F" w:rsidRPr="00FB5367" w:rsidRDefault="00F0435F" w:rsidP="00F0435F">
      <w:pPr>
        <w:spacing w:before="0"/>
        <w:rPr>
          <w:rFonts w:ascii="Arial" w:hAnsi="Arial" w:cs="Arial"/>
          <w:b/>
          <w:szCs w:val="24"/>
        </w:rPr>
      </w:pPr>
    </w:p>
    <w:p w14:paraId="533CB56E" w14:textId="6A685F0E" w:rsidR="00B41BC5" w:rsidRPr="00FB5367" w:rsidRDefault="00B41BC5" w:rsidP="00F0435F">
      <w:pPr>
        <w:pStyle w:val="ListParagraph"/>
        <w:numPr>
          <w:ilvl w:val="0"/>
          <w:numId w:val="27"/>
        </w:numPr>
        <w:spacing w:after="240"/>
        <w:rPr>
          <w:rFonts w:ascii="Arial" w:hAnsi="Arial" w:cs="Arial"/>
          <w:szCs w:val="24"/>
        </w:rPr>
      </w:pPr>
      <w:r w:rsidRPr="00FB5367">
        <w:rPr>
          <w:rFonts w:ascii="Arial" w:hAnsi="Arial" w:cs="Arial"/>
          <w:szCs w:val="24"/>
        </w:rPr>
        <w:t xml:space="preserve">The </w:t>
      </w:r>
      <w:r w:rsidRPr="00FB5367">
        <w:rPr>
          <w:rFonts w:ascii="Arial" w:hAnsi="Arial" w:cs="Arial"/>
          <w:iCs/>
          <w:szCs w:val="24"/>
        </w:rPr>
        <w:t xml:space="preserve">Chair </w:t>
      </w:r>
      <w:r w:rsidRPr="00FB5367">
        <w:rPr>
          <w:rFonts w:ascii="Arial" w:hAnsi="Arial" w:cs="Arial"/>
          <w:szCs w:val="24"/>
        </w:rPr>
        <w:t xml:space="preserve">informed the Members that </w:t>
      </w:r>
      <w:r w:rsidR="0079597A" w:rsidRPr="00FB5367">
        <w:rPr>
          <w:rFonts w:ascii="Arial" w:hAnsi="Arial" w:cs="Arial"/>
          <w:szCs w:val="24"/>
        </w:rPr>
        <w:t xml:space="preserve">Committee </w:t>
      </w:r>
      <w:r w:rsidR="003D0D26" w:rsidRPr="00FB5367">
        <w:rPr>
          <w:rFonts w:ascii="Arial" w:hAnsi="Arial" w:cs="Arial"/>
          <w:szCs w:val="24"/>
        </w:rPr>
        <w:t xml:space="preserve">agendas </w:t>
      </w:r>
      <w:r w:rsidR="0079597A" w:rsidRPr="00FB5367">
        <w:rPr>
          <w:rFonts w:ascii="Arial" w:hAnsi="Arial" w:cs="Arial"/>
          <w:szCs w:val="24"/>
        </w:rPr>
        <w:t>will no longer</w:t>
      </w:r>
      <w:r w:rsidR="003D0D26" w:rsidRPr="00FB5367">
        <w:rPr>
          <w:rFonts w:ascii="Arial" w:hAnsi="Arial" w:cs="Arial"/>
          <w:szCs w:val="24"/>
        </w:rPr>
        <w:t xml:space="preserve"> be aligned with Board meetings</w:t>
      </w:r>
      <w:r w:rsidR="0079597A" w:rsidRPr="00FB5367">
        <w:rPr>
          <w:rFonts w:ascii="Arial" w:hAnsi="Arial" w:cs="Arial"/>
          <w:szCs w:val="24"/>
        </w:rPr>
        <w:t xml:space="preserve"> </w:t>
      </w:r>
      <w:r w:rsidR="00634E61">
        <w:rPr>
          <w:rFonts w:ascii="Arial" w:hAnsi="Arial" w:cs="Arial"/>
          <w:szCs w:val="24"/>
        </w:rPr>
        <w:t>since</w:t>
      </w:r>
      <w:r w:rsidR="0079597A" w:rsidRPr="00FB5367">
        <w:rPr>
          <w:rFonts w:ascii="Arial" w:hAnsi="Arial" w:cs="Arial"/>
          <w:szCs w:val="24"/>
        </w:rPr>
        <w:t xml:space="preserve"> Board meetings are held </w:t>
      </w:r>
      <w:r w:rsidR="00FB2040" w:rsidRPr="00FB5367">
        <w:rPr>
          <w:rFonts w:ascii="Arial" w:hAnsi="Arial" w:cs="Arial"/>
          <w:szCs w:val="24"/>
        </w:rPr>
        <w:t>more</w:t>
      </w:r>
      <w:r w:rsidR="0079597A" w:rsidRPr="00FB5367">
        <w:rPr>
          <w:rFonts w:ascii="Arial" w:hAnsi="Arial" w:cs="Arial"/>
          <w:szCs w:val="24"/>
        </w:rPr>
        <w:t xml:space="preserve"> frequently than Committee meetings.  This</w:t>
      </w:r>
      <w:r w:rsidR="003D0D26" w:rsidRPr="00FB5367">
        <w:rPr>
          <w:rFonts w:ascii="Arial" w:hAnsi="Arial" w:cs="Arial"/>
          <w:szCs w:val="24"/>
        </w:rPr>
        <w:t xml:space="preserve"> will be </w:t>
      </w:r>
      <w:r w:rsidR="00634E61">
        <w:rPr>
          <w:rFonts w:ascii="Arial" w:hAnsi="Arial" w:cs="Arial"/>
          <w:szCs w:val="24"/>
        </w:rPr>
        <w:t xml:space="preserve">actioned </w:t>
      </w:r>
      <w:r w:rsidR="00DA1058">
        <w:rPr>
          <w:rFonts w:ascii="Arial" w:hAnsi="Arial" w:cs="Arial"/>
          <w:szCs w:val="24"/>
        </w:rPr>
        <w:t xml:space="preserve">after </w:t>
      </w:r>
      <w:r w:rsidR="0079597A" w:rsidRPr="00FB5367">
        <w:rPr>
          <w:rFonts w:ascii="Arial" w:hAnsi="Arial" w:cs="Arial"/>
          <w:szCs w:val="24"/>
        </w:rPr>
        <w:t xml:space="preserve">the </w:t>
      </w:r>
      <w:r w:rsidRPr="00FB5367">
        <w:rPr>
          <w:rFonts w:ascii="Arial" w:hAnsi="Arial" w:cs="Arial"/>
          <w:szCs w:val="24"/>
        </w:rPr>
        <w:t>Board</w:t>
      </w:r>
      <w:r w:rsidR="003D0D26" w:rsidRPr="00FB5367">
        <w:rPr>
          <w:rFonts w:ascii="Arial" w:hAnsi="Arial" w:cs="Arial"/>
          <w:szCs w:val="24"/>
        </w:rPr>
        <w:t xml:space="preserve"> </w:t>
      </w:r>
      <w:r w:rsidR="0079597A" w:rsidRPr="00FB5367">
        <w:rPr>
          <w:rFonts w:ascii="Arial" w:hAnsi="Arial" w:cs="Arial"/>
          <w:szCs w:val="24"/>
        </w:rPr>
        <w:t>effectiveness review</w:t>
      </w:r>
      <w:r w:rsidR="00DA1058">
        <w:rPr>
          <w:rFonts w:ascii="Arial" w:hAnsi="Arial" w:cs="Arial"/>
          <w:szCs w:val="24"/>
        </w:rPr>
        <w:t xml:space="preserve"> Report has been </w:t>
      </w:r>
      <w:r w:rsidR="00634E61">
        <w:rPr>
          <w:rFonts w:ascii="Arial" w:hAnsi="Arial" w:cs="Arial"/>
          <w:szCs w:val="24"/>
        </w:rPr>
        <w:t xml:space="preserve">discussed </w:t>
      </w:r>
      <w:r w:rsidR="0079597A" w:rsidRPr="00FB5367">
        <w:rPr>
          <w:rFonts w:ascii="Arial" w:hAnsi="Arial" w:cs="Arial"/>
          <w:szCs w:val="24"/>
        </w:rPr>
        <w:t xml:space="preserve">at the </w:t>
      </w:r>
      <w:r w:rsidR="003543BF">
        <w:rPr>
          <w:rFonts w:ascii="Arial" w:hAnsi="Arial" w:cs="Arial"/>
          <w:szCs w:val="24"/>
        </w:rPr>
        <w:t xml:space="preserve">Board </w:t>
      </w:r>
      <w:r w:rsidR="003D0D26" w:rsidRPr="00FB5367">
        <w:rPr>
          <w:rFonts w:ascii="Arial" w:hAnsi="Arial" w:cs="Arial"/>
          <w:szCs w:val="24"/>
        </w:rPr>
        <w:t>meeting on 27 July.</w:t>
      </w:r>
    </w:p>
    <w:p w14:paraId="62048D89" w14:textId="75C8B231" w:rsidR="006F7693" w:rsidRPr="00FB5367" w:rsidRDefault="003D0D26" w:rsidP="00F0435F">
      <w:pPr>
        <w:spacing w:after="240"/>
        <w:rPr>
          <w:rFonts w:ascii="Arial" w:hAnsi="Arial" w:cs="Arial"/>
          <w:b/>
          <w:szCs w:val="24"/>
        </w:rPr>
      </w:pPr>
      <w:r w:rsidRPr="00FB5367">
        <w:rPr>
          <w:rFonts w:ascii="Arial" w:hAnsi="Arial" w:cs="Arial"/>
          <w:b/>
          <w:szCs w:val="24"/>
        </w:rPr>
        <w:t xml:space="preserve">Action </w:t>
      </w:r>
      <w:r w:rsidR="00EB7622" w:rsidRPr="00FB5367">
        <w:rPr>
          <w:rFonts w:ascii="Arial" w:hAnsi="Arial" w:cs="Arial"/>
          <w:b/>
          <w:szCs w:val="24"/>
        </w:rPr>
        <w:t>J:</w:t>
      </w:r>
      <w:r w:rsidR="0079597A" w:rsidRPr="00FB5367">
        <w:rPr>
          <w:rFonts w:ascii="Arial" w:hAnsi="Arial" w:cs="Arial"/>
          <w:b/>
          <w:szCs w:val="24"/>
        </w:rPr>
        <w:t xml:space="preserve"> CGT</w:t>
      </w:r>
      <w:r w:rsidRPr="00FB5367">
        <w:rPr>
          <w:rFonts w:ascii="Arial" w:hAnsi="Arial" w:cs="Arial"/>
          <w:b/>
          <w:szCs w:val="24"/>
        </w:rPr>
        <w:t xml:space="preserve"> to discuss </w:t>
      </w:r>
      <w:r w:rsidR="0079597A" w:rsidRPr="00FB5367">
        <w:rPr>
          <w:rFonts w:ascii="Arial" w:hAnsi="Arial" w:cs="Arial"/>
          <w:b/>
          <w:szCs w:val="24"/>
        </w:rPr>
        <w:t xml:space="preserve">agenda planning </w:t>
      </w:r>
      <w:r w:rsidRPr="00FB5367">
        <w:rPr>
          <w:rFonts w:ascii="Arial" w:hAnsi="Arial" w:cs="Arial"/>
          <w:b/>
          <w:szCs w:val="24"/>
        </w:rPr>
        <w:t>with the Chair.</w:t>
      </w:r>
    </w:p>
    <w:p w14:paraId="111B13EC" w14:textId="13852C81" w:rsidR="00F30715" w:rsidRPr="00FB5367" w:rsidRDefault="00F30715" w:rsidP="00F0435F">
      <w:pPr>
        <w:pStyle w:val="Heading2"/>
        <w:numPr>
          <w:ilvl w:val="0"/>
          <w:numId w:val="19"/>
        </w:numPr>
        <w:spacing w:before="240" w:line="276" w:lineRule="auto"/>
        <w:rPr>
          <w:rFonts w:ascii="Arial" w:hAnsi="Arial" w:cs="Arial"/>
          <w:szCs w:val="36"/>
        </w:rPr>
      </w:pPr>
      <w:bookmarkStart w:id="12" w:name="_Toc115452412"/>
      <w:r w:rsidRPr="00FB5367">
        <w:rPr>
          <w:rFonts w:ascii="Arial" w:hAnsi="Arial" w:cs="Arial"/>
          <w:szCs w:val="36"/>
        </w:rPr>
        <w:t>Close</w:t>
      </w:r>
      <w:bookmarkEnd w:id="12"/>
    </w:p>
    <w:p w14:paraId="199BABA1" w14:textId="531A6766" w:rsidR="00EF0257" w:rsidRPr="00FB5367" w:rsidRDefault="0030103A" w:rsidP="00F0435F">
      <w:pPr>
        <w:rPr>
          <w:rFonts w:ascii="Arial" w:hAnsi="Arial" w:cs="Arial"/>
          <w:szCs w:val="24"/>
        </w:rPr>
      </w:pPr>
      <w:r w:rsidRPr="00FB5367">
        <w:rPr>
          <w:rFonts w:ascii="Arial" w:hAnsi="Arial" w:cs="Arial"/>
          <w:bCs/>
          <w:szCs w:val="24"/>
        </w:rPr>
        <w:t xml:space="preserve">With no other business being raised, the Chair thanked </w:t>
      </w:r>
      <w:r w:rsidR="00E84497" w:rsidRPr="00FB5367">
        <w:rPr>
          <w:rFonts w:ascii="Arial" w:hAnsi="Arial" w:cs="Arial"/>
          <w:bCs/>
          <w:szCs w:val="24"/>
        </w:rPr>
        <w:t>M</w:t>
      </w:r>
      <w:r w:rsidRPr="00FB5367">
        <w:rPr>
          <w:rFonts w:ascii="Arial" w:hAnsi="Arial" w:cs="Arial"/>
          <w:bCs/>
          <w:szCs w:val="24"/>
        </w:rPr>
        <w:t xml:space="preserve">embers and </w:t>
      </w:r>
      <w:r w:rsidR="00E06BE3" w:rsidRPr="00FB5367">
        <w:rPr>
          <w:rFonts w:ascii="Arial" w:hAnsi="Arial" w:cs="Arial"/>
          <w:bCs/>
          <w:szCs w:val="24"/>
        </w:rPr>
        <w:t>Officers</w:t>
      </w:r>
      <w:r w:rsidRPr="00FB5367">
        <w:rPr>
          <w:rFonts w:ascii="Arial" w:hAnsi="Arial" w:cs="Arial"/>
          <w:bCs/>
          <w:szCs w:val="24"/>
        </w:rPr>
        <w:t xml:space="preserve"> for</w:t>
      </w:r>
      <w:r w:rsidR="00332AD6" w:rsidRPr="00FB5367">
        <w:rPr>
          <w:rFonts w:ascii="Arial" w:hAnsi="Arial" w:cs="Arial"/>
          <w:bCs/>
          <w:szCs w:val="24"/>
        </w:rPr>
        <w:t xml:space="preserve"> </w:t>
      </w:r>
      <w:r w:rsidRPr="00FB5367">
        <w:rPr>
          <w:rFonts w:ascii="Arial" w:hAnsi="Arial" w:cs="Arial"/>
          <w:bCs/>
          <w:szCs w:val="24"/>
        </w:rPr>
        <w:t xml:space="preserve">their </w:t>
      </w:r>
      <w:r w:rsidR="005B4379" w:rsidRPr="00FB5367">
        <w:rPr>
          <w:rFonts w:ascii="Arial" w:hAnsi="Arial" w:cs="Arial"/>
          <w:bCs/>
          <w:szCs w:val="24"/>
        </w:rPr>
        <w:t>contributions and</w:t>
      </w:r>
      <w:r w:rsidRPr="00FB5367">
        <w:rPr>
          <w:rFonts w:ascii="Arial" w:hAnsi="Arial" w:cs="Arial"/>
          <w:bCs/>
          <w:szCs w:val="24"/>
        </w:rPr>
        <w:t xml:space="preserve"> </w:t>
      </w:r>
      <w:r w:rsidR="0079597A" w:rsidRPr="00FB5367">
        <w:rPr>
          <w:rFonts w:ascii="Arial" w:hAnsi="Arial" w:cs="Arial"/>
          <w:bCs/>
          <w:szCs w:val="24"/>
        </w:rPr>
        <w:t>closed</w:t>
      </w:r>
      <w:r w:rsidRPr="00FB5367">
        <w:rPr>
          <w:rFonts w:ascii="Arial" w:hAnsi="Arial" w:cs="Arial"/>
          <w:bCs/>
          <w:szCs w:val="24"/>
        </w:rPr>
        <w:t xml:space="preserve"> the </w:t>
      </w:r>
      <w:r w:rsidR="0079597A" w:rsidRPr="00FB5367">
        <w:rPr>
          <w:rFonts w:ascii="Arial" w:hAnsi="Arial" w:cs="Arial"/>
          <w:bCs/>
          <w:szCs w:val="24"/>
        </w:rPr>
        <w:t>in</w:t>
      </w:r>
      <w:r w:rsidRPr="00FB5367">
        <w:rPr>
          <w:rFonts w:ascii="Arial" w:hAnsi="Arial" w:cs="Arial"/>
          <w:bCs/>
          <w:szCs w:val="24"/>
        </w:rPr>
        <w:t xml:space="preserve">formal meeting. </w:t>
      </w:r>
      <w:r w:rsidR="00FB2040" w:rsidRPr="00FB5367">
        <w:rPr>
          <w:rFonts w:ascii="Arial" w:hAnsi="Arial" w:cs="Arial"/>
          <w:bCs/>
          <w:szCs w:val="24"/>
        </w:rPr>
        <w:t>Members, together with the Head of Wales</w:t>
      </w:r>
      <w:r w:rsidR="00634E61">
        <w:rPr>
          <w:rFonts w:ascii="Arial" w:hAnsi="Arial" w:cs="Arial"/>
          <w:bCs/>
          <w:szCs w:val="24"/>
        </w:rPr>
        <w:t xml:space="preserve">, </w:t>
      </w:r>
      <w:r w:rsidR="00FB2040" w:rsidRPr="00FB5367">
        <w:rPr>
          <w:rFonts w:ascii="Arial" w:hAnsi="Arial" w:cs="Arial"/>
          <w:bCs/>
          <w:szCs w:val="24"/>
        </w:rPr>
        <w:t>a</w:t>
      </w:r>
      <w:r w:rsidR="00FB5367" w:rsidRPr="00FB5367">
        <w:rPr>
          <w:rFonts w:ascii="Arial" w:hAnsi="Arial" w:cs="Arial"/>
          <w:bCs/>
          <w:szCs w:val="24"/>
        </w:rPr>
        <w:t>d</w:t>
      </w:r>
      <w:r w:rsidR="00FB2040" w:rsidRPr="00FB5367">
        <w:rPr>
          <w:rFonts w:ascii="Arial" w:hAnsi="Arial" w:cs="Arial"/>
          <w:bCs/>
          <w:szCs w:val="24"/>
        </w:rPr>
        <w:t xml:space="preserve">journed for dinner. </w:t>
      </w:r>
    </w:p>
    <w:p w14:paraId="187F69FD" w14:textId="04130C57" w:rsidR="00EF0257" w:rsidRPr="00FB5367" w:rsidRDefault="00EF0257" w:rsidP="00F0435F">
      <w:pPr>
        <w:rPr>
          <w:rFonts w:ascii="Arial" w:hAnsi="Arial" w:cs="Arial"/>
          <w:szCs w:val="24"/>
        </w:rPr>
      </w:pPr>
    </w:p>
    <w:p w14:paraId="69CD2418" w14:textId="62A604B1" w:rsidR="00EF0257" w:rsidRPr="00FB5367" w:rsidRDefault="00EF0257" w:rsidP="00F0435F">
      <w:pPr>
        <w:rPr>
          <w:rFonts w:ascii="Arial" w:hAnsi="Arial" w:cs="Arial"/>
          <w:szCs w:val="24"/>
        </w:rPr>
      </w:pPr>
    </w:p>
    <w:p w14:paraId="160EE214" w14:textId="77777777" w:rsidR="005F7564" w:rsidRPr="00FB5367" w:rsidRDefault="005F7564" w:rsidP="00F0435F">
      <w:pPr>
        <w:rPr>
          <w:rFonts w:ascii="Arial" w:hAnsi="Arial" w:cs="Arial"/>
          <w:szCs w:val="24"/>
        </w:rPr>
      </w:pPr>
    </w:p>
    <w:sectPr w:rsidR="005F7564" w:rsidRPr="00FB5367" w:rsidSect="00FB7D65">
      <w:headerReference w:type="default" r:id="rId8"/>
      <w:footerReference w:type="even" r:id="rId9"/>
      <w:footerReference w:type="default" r:id="rId10"/>
      <w:headerReference w:type="first" r:id="rId11"/>
      <w:footerReference w:type="first" r:id="rId12"/>
      <w:pgSz w:w="11906" w:h="16838"/>
      <w:pgMar w:top="1814" w:right="1644" w:bottom="567" w:left="1644" w:header="340" w:footer="454"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BC503" w14:textId="77777777" w:rsidR="0002061C" w:rsidRDefault="0002061C" w:rsidP="005E4512">
      <w:r>
        <w:separator/>
      </w:r>
    </w:p>
    <w:p w14:paraId="0931EC95" w14:textId="77777777" w:rsidR="0002061C" w:rsidRDefault="0002061C"/>
  </w:endnote>
  <w:endnote w:type="continuationSeparator" w:id="0">
    <w:p w14:paraId="5030B02C" w14:textId="77777777" w:rsidR="0002061C" w:rsidRDefault="0002061C" w:rsidP="005E4512">
      <w:r>
        <w:continuationSeparator/>
      </w:r>
    </w:p>
    <w:p w14:paraId="76E35FB9" w14:textId="77777777" w:rsidR="0002061C" w:rsidRDefault="00020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E4A61" w14:textId="77777777" w:rsidR="007A7D49" w:rsidRDefault="007A7D49">
    <w:pPr>
      <w:pStyle w:val="Footer"/>
    </w:pPr>
  </w:p>
  <w:p w14:paraId="56584800" w14:textId="77777777" w:rsidR="007A7D49" w:rsidRDefault="007A7D49"/>
  <w:p w14:paraId="13CEFCE6" w14:textId="77777777" w:rsidR="007A7D49" w:rsidRDefault="007A7D4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A6CE6" w14:textId="2AED7227" w:rsidR="007A7D49" w:rsidRPr="00FB7D65" w:rsidRDefault="003D1224" w:rsidP="00FB7D65">
    <w:pPr>
      <w:pStyle w:val="Footer"/>
      <w:pBdr>
        <w:top w:val="single" w:sz="12" w:space="4" w:color="0B4E60" w:themeColor="text2"/>
      </w:pBdr>
      <w:ind w:left="-851" w:right="-738"/>
      <w:jc w:val="center"/>
    </w:pPr>
    <w:sdt>
      <w:sdtPr>
        <w:id w:val="-1629386642"/>
        <w:docPartObj>
          <w:docPartGallery w:val="Page Numbers (Bottom of Page)"/>
          <w:docPartUnique/>
        </w:docPartObj>
      </w:sdtPr>
      <w:sdtEndPr>
        <w:rPr>
          <w:noProof/>
        </w:rPr>
      </w:sdtEndPr>
      <w:sdtContent>
        <w:r w:rsidR="007A7D49" w:rsidRPr="00325310">
          <w:fldChar w:fldCharType="begin"/>
        </w:r>
        <w:r w:rsidR="007A7D49" w:rsidRPr="00325310">
          <w:instrText xml:space="preserve"> PAGE   \* MERGEFORMAT </w:instrText>
        </w:r>
        <w:r w:rsidR="007A7D49" w:rsidRPr="00325310">
          <w:fldChar w:fldCharType="separate"/>
        </w:r>
        <w:r>
          <w:rPr>
            <w:noProof/>
          </w:rPr>
          <w:t>2</w:t>
        </w:r>
        <w:r w:rsidR="007A7D49" w:rsidRPr="0032531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25C0C" w14:textId="77777777" w:rsidR="007A7D49" w:rsidRPr="00CF43D8" w:rsidRDefault="003D1224" w:rsidP="00A329F4">
    <w:pPr>
      <w:pStyle w:val="Footer"/>
      <w:ind w:right="-880"/>
      <w:jc w:val="right"/>
      <w:rPr>
        <w:b/>
        <w:color w:val="009C98" w:themeColor="accent1"/>
      </w:rPr>
    </w:pPr>
    <w:hyperlink r:id="rId1" w:history="1">
      <w:r w:rsidR="007A7D49" w:rsidRPr="00CF43D8">
        <w:rPr>
          <w:rStyle w:val="Hyperlink"/>
          <w:b/>
          <w:color w:val="009C98" w:themeColor="accent1"/>
          <w:u w:val="none"/>
        </w:rPr>
        <w:t>equalityhumanrights.com</w:t>
      </w:r>
    </w:hyperlink>
  </w:p>
  <w:p w14:paraId="5BF2181E" w14:textId="77777777" w:rsidR="007A7D49" w:rsidRDefault="007A7D49" w:rsidP="00B54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60DCB" w14:textId="77777777" w:rsidR="0002061C" w:rsidRPr="00A91B02" w:rsidRDefault="0002061C" w:rsidP="00A91B02">
      <w:pPr>
        <w:pStyle w:val="Footer"/>
        <w:pBdr>
          <w:between w:val="single" w:sz="18" w:space="1" w:color="009C98" w:themeColor="accent1"/>
        </w:pBdr>
      </w:pPr>
      <w:r>
        <w:separator/>
      </w:r>
    </w:p>
    <w:p w14:paraId="1DEBF5D2" w14:textId="77777777" w:rsidR="0002061C" w:rsidRDefault="0002061C"/>
  </w:footnote>
  <w:footnote w:type="continuationSeparator" w:id="0">
    <w:p w14:paraId="08CFC972" w14:textId="77777777" w:rsidR="0002061C" w:rsidRDefault="0002061C" w:rsidP="005E4512">
      <w:r>
        <w:continuationSeparator/>
      </w:r>
    </w:p>
    <w:p w14:paraId="266FBCCF" w14:textId="77777777" w:rsidR="0002061C" w:rsidRDefault="0002061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CC2FC" w14:textId="47C5FA05" w:rsidR="007A7D49" w:rsidRDefault="007A7D49" w:rsidP="00605567">
    <w:pPr>
      <w:pStyle w:val="Header"/>
      <w:pBdr>
        <w:top w:val="single" w:sz="36" w:space="5" w:color="009C98" w:themeColor="accent1"/>
      </w:pBdr>
      <w:ind w:left="-851" w:right="-738"/>
      <w:jc w:val="center"/>
    </w:pPr>
    <w:r>
      <w:t>M</w:t>
    </w:r>
    <w:r w:rsidR="002C1C44">
      <w:t xml:space="preserve">inutes of the Sixty </w:t>
    </w:r>
    <w:r w:rsidR="00630E12">
      <w:t>Third</w:t>
    </w:r>
    <w:r w:rsidR="002C1C44">
      <w:t xml:space="preserve"> </w:t>
    </w:r>
    <w:r>
      <w:t>Meeting of the Wales Committee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AC9DF" w14:textId="77777777" w:rsidR="007A7D49" w:rsidRDefault="007A7D49" w:rsidP="000E6F22">
    <w:pPr>
      <w:pStyle w:val="Header"/>
      <w:spacing w:before="640" w:after="2000"/>
      <w:ind w:right="-1021"/>
      <w:jc w:val="right"/>
    </w:pPr>
    <w:r>
      <w:rPr>
        <w:noProof/>
        <w:lang w:eastAsia="en-GB"/>
      </w:rPr>
      <w:drawing>
        <wp:inline distT="0" distB="0" distL="0" distR="0" wp14:anchorId="28B52E9E" wp14:editId="49CA257C">
          <wp:extent cx="4108450" cy="673100"/>
          <wp:effectExtent l="0" t="0" r="6350" b="0"/>
          <wp:docPr id="4" name="Picture 4" title="Equality and Human Rights Commissio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08450" cy="673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D5C4BDC"/>
    <w:lvl w:ilvl="0">
      <w:start w:val="1"/>
      <w:numFmt w:val="bullet"/>
      <w:pStyle w:val="ListBullet4"/>
      <w:lvlText w:val=""/>
      <w:lvlJc w:val="left"/>
      <w:pPr>
        <w:tabs>
          <w:tab w:val="num" w:pos="452"/>
        </w:tabs>
        <w:ind w:left="452" w:hanging="360"/>
      </w:pPr>
      <w:rPr>
        <w:rFonts w:ascii="Symbol" w:hAnsi="Symbol" w:hint="default"/>
      </w:rPr>
    </w:lvl>
  </w:abstractNum>
  <w:abstractNum w:abstractNumId="1" w15:restartNumberingAfterBreak="0">
    <w:nsid w:val="FFFFFF82"/>
    <w:multiLevelType w:val="singleLevel"/>
    <w:tmpl w:val="EFF679D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228AAD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84E4BFE"/>
    <w:multiLevelType w:val="multilevel"/>
    <w:tmpl w:val="165ACE1C"/>
    <w:styleLink w:val="StyleBulletedSymbolsymbolLeft063cmHanging063cm1"/>
    <w:lvl w:ilvl="0">
      <w:start w:val="1"/>
      <w:numFmt w:val="bullet"/>
      <w:lvlText w:val=""/>
      <w:lvlJc w:val="left"/>
      <w:pPr>
        <w:ind w:left="539" w:hanging="539"/>
      </w:pPr>
      <w:rPr>
        <w:rFonts w:ascii="Symbol" w:hAnsi="Symbol" w:hint="default"/>
        <w:sz w:val="28"/>
      </w:rPr>
    </w:lvl>
    <w:lvl w:ilvl="1">
      <w:start w:val="1"/>
      <w:numFmt w:val="bullet"/>
      <w:lvlText w:val="̶"/>
      <w:lvlJc w:val="left"/>
      <w:pPr>
        <w:ind w:left="902" w:hanging="539"/>
      </w:pPr>
      <w:rPr>
        <w:rFonts w:ascii="Courier New" w:hAnsi="Courier New" w:hint="default"/>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4" w15:restartNumberingAfterBreak="0">
    <w:nsid w:val="0B296468"/>
    <w:multiLevelType w:val="multilevel"/>
    <w:tmpl w:val="DE9827B8"/>
    <w:styleLink w:val="StyleOutlinenumberedLatinHeadingsArialComplexHeadi2"/>
    <w:lvl w:ilvl="0">
      <w:start w:val="1"/>
      <w:numFmt w:val="decimal"/>
      <w:lvlText w:val="%1"/>
      <w:lvlJc w:val="left"/>
      <w:pPr>
        <w:ind w:left="540" w:hanging="540"/>
      </w:pPr>
      <w:rPr>
        <w:rFonts w:hint="default"/>
        <w:sz w:val="32"/>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9B14E30"/>
    <w:multiLevelType w:val="multilevel"/>
    <w:tmpl w:val="9B34CA48"/>
    <w:lvl w:ilvl="0">
      <w:start w:val="2"/>
      <w:numFmt w:val="bullet"/>
      <w:pStyle w:val="Boxbullets"/>
      <w:lvlText w:val="̶"/>
      <w:lvlJc w:val="left"/>
      <w:pPr>
        <w:ind w:left="709" w:hanging="567"/>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6" w15:restartNumberingAfterBreak="0">
    <w:nsid w:val="1BB0624D"/>
    <w:multiLevelType w:val="hybridMultilevel"/>
    <w:tmpl w:val="4EB61FE8"/>
    <w:lvl w:ilvl="0" w:tplc="717E7C92">
      <w:start w:val="1"/>
      <w:numFmt w:val="decimal"/>
      <w:lvlText w:val="3.3.%1"/>
      <w:lvlJc w:val="center"/>
      <w:pPr>
        <w:ind w:left="360" w:hanging="36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C45341"/>
    <w:multiLevelType w:val="multilevel"/>
    <w:tmpl w:val="0809001D"/>
    <w:styleLink w:val="Basicbulletlist"/>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6461555"/>
    <w:multiLevelType w:val="multilevel"/>
    <w:tmpl w:val="4EA21C40"/>
    <w:lvl w:ilvl="0">
      <w:start w:val="3"/>
      <w:numFmt w:val="decimal"/>
      <w:lvlText w:val="%1"/>
      <w:lvlJc w:val="left"/>
      <w:pPr>
        <w:ind w:left="360" w:hanging="360"/>
      </w:pPr>
      <w:rPr>
        <w:rFonts w:hint="default"/>
      </w:rPr>
    </w:lvl>
    <w:lvl w:ilvl="1">
      <w:start w:val="1"/>
      <w:numFmt w:val="decimal"/>
      <w:lvlText w:val="3.2.%2"/>
      <w:lvlJc w:val="center"/>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9DC196A"/>
    <w:multiLevelType w:val="multilevel"/>
    <w:tmpl w:val="EAB48ED2"/>
    <w:lvl w:ilvl="0">
      <w:start w:val="1"/>
      <w:numFmt w:val="bullet"/>
      <w:pStyle w:val="List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D27DD2"/>
    <w:multiLevelType w:val="hybridMultilevel"/>
    <w:tmpl w:val="B8E24C02"/>
    <w:lvl w:ilvl="0" w:tplc="5D804B54">
      <w:start w:val="1"/>
      <w:numFmt w:val="decimal"/>
      <w:lvlText w:val="2.%1"/>
      <w:lvlJc w:val="center"/>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9F07709"/>
    <w:multiLevelType w:val="hybridMultilevel"/>
    <w:tmpl w:val="7B481538"/>
    <w:lvl w:ilvl="0" w:tplc="80000124">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609248AC">
      <w:numFmt w:val="bullet"/>
      <w:pStyle w:val="nil2"/>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8A0CE8"/>
    <w:multiLevelType w:val="hybridMultilevel"/>
    <w:tmpl w:val="61601238"/>
    <w:lvl w:ilvl="0" w:tplc="744AD600">
      <w:start w:val="1"/>
      <w:numFmt w:val="decimal"/>
      <w:lvlText w:val="4.%1"/>
      <w:lvlJc w:val="center"/>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5BA2AE2"/>
    <w:multiLevelType w:val="hybridMultilevel"/>
    <w:tmpl w:val="A9104D78"/>
    <w:lvl w:ilvl="0" w:tplc="F460C60E">
      <w:start w:val="1"/>
      <w:numFmt w:val="decimal"/>
      <w:lvlText w:val="3.1.%1"/>
      <w:lvlJc w:val="center"/>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7B52E6A"/>
    <w:multiLevelType w:val="hybridMultilevel"/>
    <w:tmpl w:val="BC6878B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9242756"/>
    <w:multiLevelType w:val="multilevel"/>
    <w:tmpl w:val="E33C0118"/>
    <w:styleLink w:val="StyleNumberedLeft0cmHanging127cm"/>
    <w:lvl w:ilvl="0">
      <w:start w:val="1"/>
      <w:numFmt w:val="decimal"/>
      <w:lvlText w:val="%1."/>
      <w:lvlJc w:val="left"/>
      <w:pPr>
        <w:ind w:left="539" w:hanging="539"/>
      </w:pPr>
      <w:rPr>
        <w:rFonts w:hint="default"/>
        <w:sz w:val="28"/>
      </w:rPr>
    </w:lvl>
    <w:lvl w:ilvl="1">
      <w:start w:val="1"/>
      <w:numFmt w:val="lowerLetter"/>
      <w:lvlText w:val="%2."/>
      <w:lvlJc w:val="left"/>
      <w:pPr>
        <w:ind w:left="902" w:hanging="539"/>
      </w:pPr>
      <w:rPr>
        <w:rFonts w:hint="default"/>
      </w:rPr>
    </w:lvl>
    <w:lvl w:ilvl="2">
      <w:start w:val="1"/>
      <w:numFmt w:val="lowerRoman"/>
      <w:lvlText w:val="%3."/>
      <w:lvlJc w:val="right"/>
      <w:pPr>
        <w:ind w:left="1265" w:hanging="539"/>
      </w:pPr>
      <w:rPr>
        <w:rFonts w:hint="default"/>
      </w:rPr>
    </w:lvl>
    <w:lvl w:ilvl="3">
      <w:start w:val="1"/>
      <w:numFmt w:val="decimal"/>
      <w:lvlText w:val="%4."/>
      <w:lvlJc w:val="left"/>
      <w:pPr>
        <w:ind w:left="1628" w:hanging="539"/>
      </w:pPr>
      <w:rPr>
        <w:rFonts w:hint="default"/>
      </w:rPr>
    </w:lvl>
    <w:lvl w:ilvl="4">
      <w:start w:val="1"/>
      <w:numFmt w:val="lowerLetter"/>
      <w:lvlText w:val="%5."/>
      <w:lvlJc w:val="left"/>
      <w:pPr>
        <w:ind w:left="1991" w:hanging="539"/>
      </w:pPr>
      <w:rPr>
        <w:rFonts w:hint="default"/>
      </w:rPr>
    </w:lvl>
    <w:lvl w:ilvl="5">
      <w:start w:val="1"/>
      <w:numFmt w:val="lowerRoman"/>
      <w:lvlText w:val="%6."/>
      <w:lvlJc w:val="right"/>
      <w:pPr>
        <w:ind w:left="2354" w:hanging="539"/>
      </w:pPr>
      <w:rPr>
        <w:rFonts w:hint="default"/>
      </w:rPr>
    </w:lvl>
    <w:lvl w:ilvl="6">
      <w:start w:val="1"/>
      <w:numFmt w:val="decimal"/>
      <w:lvlText w:val="%7."/>
      <w:lvlJc w:val="left"/>
      <w:pPr>
        <w:ind w:left="2717" w:hanging="539"/>
      </w:pPr>
      <w:rPr>
        <w:rFonts w:hint="default"/>
      </w:rPr>
    </w:lvl>
    <w:lvl w:ilvl="7">
      <w:start w:val="1"/>
      <w:numFmt w:val="lowerLetter"/>
      <w:lvlText w:val="%8."/>
      <w:lvlJc w:val="left"/>
      <w:pPr>
        <w:ind w:left="3080" w:hanging="539"/>
      </w:pPr>
      <w:rPr>
        <w:rFonts w:hint="default"/>
      </w:rPr>
    </w:lvl>
    <w:lvl w:ilvl="8">
      <w:start w:val="1"/>
      <w:numFmt w:val="lowerRoman"/>
      <w:lvlText w:val="%9."/>
      <w:lvlJc w:val="right"/>
      <w:pPr>
        <w:ind w:left="3443" w:hanging="539"/>
      </w:pPr>
      <w:rPr>
        <w:rFonts w:hint="default"/>
      </w:rPr>
    </w:lvl>
  </w:abstractNum>
  <w:abstractNum w:abstractNumId="16" w15:restartNumberingAfterBreak="0">
    <w:nsid w:val="4F633DE4"/>
    <w:multiLevelType w:val="multilevel"/>
    <w:tmpl w:val="74404BA8"/>
    <w:styleLink w:val="Boxbulletlist"/>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17" w15:restartNumberingAfterBreak="0">
    <w:nsid w:val="4FDF51D2"/>
    <w:multiLevelType w:val="hybridMultilevel"/>
    <w:tmpl w:val="37202EF4"/>
    <w:lvl w:ilvl="0" w:tplc="DB8884FE">
      <w:start w:val="1"/>
      <w:numFmt w:val="decimal"/>
      <w:pStyle w:val="Heading4"/>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825B74"/>
    <w:multiLevelType w:val="multilevel"/>
    <w:tmpl w:val="DE9827B8"/>
    <w:styleLink w:val="StyleOutlinenumberedLatinHeadingsArialComplexHeadi"/>
    <w:lvl w:ilvl="0">
      <w:start w:val="1"/>
      <w:numFmt w:val="decimal"/>
      <w:lvlText w:val="%1"/>
      <w:lvlJc w:val="left"/>
      <w:pPr>
        <w:ind w:left="540" w:hanging="540"/>
      </w:pPr>
      <w:rPr>
        <w:rFonts w:hint="default"/>
        <w:sz w:val="24"/>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3AF165B"/>
    <w:multiLevelType w:val="multilevel"/>
    <w:tmpl w:val="9A0C291E"/>
    <w:lvl w:ilvl="0">
      <w:start w:val="1"/>
      <w:numFmt w:val="decimal"/>
      <w:lvlText w:val="%1."/>
      <w:lvlJc w:val="left"/>
      <w:pPr>
        <w:ind w:left="360" w:hanging="360"/>
      </w:pPr>
    </w:lvl>
    <w:lvl w:ilvl="1">
      <w:start w:val="2"/>
      <w:numFmt w:val="decimal"/>
      <w:isLgl/>
      <w:lvlText w:val="%1.%2"/>
      <w:lvlJc w:val="left"/>
      <w:pPr>
        <w:ind w:left="540" w:hanging="540"/>
      </w:pPr>
      <w:rPr>
        <w:rFonts w:hint="default"/>
      </w:rPr>
    </w:lvl>
    <w:lvl w:ilvl="2">
      <w:start w:val="1"/>
      <w:numFmt w:val="decimal"/>
      <w:isLgl/>
      <w:lvlText w:val="%1.%2.%3"/>
      <w:lvlJc w:val="left"/>
      <w:pPr>
        <w:ind w:left="1145"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57F3D2B"/>
    <w:multiLevelType w:val="multilevel"/>
    <w:tmpl w:val="EB48CA0C"/>
    <w:lvl w:ilvl="0">
      <w:start w:val="1"/>
      <w:numFmt w:val="decimal"/>
      <w:pStyle w:val="ListNumber"/>
      <w:lvlText w:val="%1.1"/>
      <w:lvlJc w:val="left"/>
      <w:pPr>
        <w:ind w:left="717" w:hanging="360"/>
      </w:pPr>
      <w:rPr>
        <w:rFonts w:hint="default"/>
        <w:color w:val="auto"/>
      </w:rPr>
    </w:lvl>
    <w:lvl w:ilvl="1">
      <w:start w:val="1"/>
      <w:numFmt w:val="lowerLetter"/>
      <w:lvlText w:val="%2."/>
      <w:lvlJc w:val="left"/>
      <w:pPr>
        <w:ind w:left="1491" w:hanging="567"/>
      </w:pPr>
      <w:rPr>
        <w:rFonts w:hint="default"/>
      </w:rPr>
    </w:lvl>
    <w:lvl w:ilvl="2">
      <w:start w:val="1"/>
      <w:numFmt w:val="lowerRoman"/>
      <w:lvlText w:val="%3"/>
      <w:lvlJc w:val="left"/>
      <w:pPr>
        <w:ind w:left="2228" w:hanging="453"/>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21" w15:restartNumberingAfterBreak="0">
    <w:nsid w:val="56844DFB"/>
    <w:multiLevelType w:val="multilevel"/>
    <w:tmpl w:val="31FA925A"/>
    <w:lvl w:ilvl="0">
      <w:start w:val="1"/>
      <w:numFmt w:val="bullet"/>
      <w:lvlText w:val=""/>
      <w:lvlJc w:val="left"/>
      <w:pPr>
        <w:ind w:left="425" w:hanging="425"/>
      </w:pPr>
      <w:rPr>
        <w:rFonts w:ascii="Symbol" w:hAnsi="Symbol" w:hint="default"/>
        <w:sz w:val="28"/>
      </w:rPr>
    </w:lvl>
    <w:lvl w:ilvl="1">
      <w:start w:val="1"/>
      <w:numFmt w:val="bullet"/>
      <w:lvlText w:val="̶"/>
      <w:lvlJc w:val="left"/>
      <w:pPr>
        <w:ind w:left="782" w:hanging="425"/>
      </w:pPr>
      <w:rPr>
        <w:rFonts w:ascii="Courier New" w:hAnsi="Courier New" w:hint="default"/>
      </w:rPr>
    </w:lvl>
    <w:lvl w:ilvl="2">
      <w:start w:val="1"/>
      <w:numFmt w:val="bullet"/>
      <w:lvlText w:val=""/>
      <w:lvlJc w:val="left"/>
      <w:pPr>
        <w:ind w:left="1139" w:hanging="425"/>
      </w:pPr>
      <w:rPr>
        <w:rFonts w:ascii="Wingdings" w:hAnsi="Wingdings" w:hint="default"/>
      </w:rPr>
    </w:lvl>
    <w:lvl w:ilvl="3">
      <w:start w:val="1"/>
      <w:numFmt w:val="bullet"/>
      <w:lvlText w:val=""/>
      <w:lvlJc w:val="left"/>
      <w:pPr>
        <w:ind w:left="1496" w:hanging="425"/>
      </w:pPr>
      <w:rPr>
        <w:rFonts w:ascii="Symbol" w:hAnsi="Symbol" w:hint="default"/>
      </w:rPr>
    </w:lvl>
    <w:lvl w:ilvl="4">
      <w:start w:val="1"/>
      <w:numFmt w:val="bullet"/>
      <w:lvlText w:val="o"/>
      <w:lvlJc w:val="left"/>
      <w:pPr>
        <w:ind w:left="1853" w:hanging="425"/>
      </w:pPr>
      <w:rPr>
        <w:rFonts w:ascii="Courier New" w:hAnsi="Courier New" w:cs="Courier New" w:hint="default"/>
      </w:rPr>
    </w:lvl>
    <w:lvl w:ilvl="5">
      <w:start w:val="1"/>
      <w:numFmt w:val="bullet"/>
      <w:lvlText w:val=""/>
      <w:lvlJc w:val="left"/>
      <w:pPr>
        <w:ind w:left="2210" w:hanging="425"/>
      </w:pPr>
      <w:rPr>
        <w:rFonts w:ascii="Wingdings" w:hAnsi="Wingdings" w:hint="default"/>
      </w:rPr>
    </w:lvl>
    <w:lvl w:ilvl="6">
      <w:start w:val="1"/>
      <w:numFmt w:val="bullet"/>
      <w:pStyle w:val="Heading7"/>
      <w:lvlText w:val=""/>
      <w:lvlJc w:val="left"/>
      <w:pPr>
        <w:ind w:left="2567" w:hanging="425"/>
      </w:pPr>
      <w:rPr>
        <w:rFonts w:ascii="Symbol" w:hAnsi="Symbol" w:hint="default"/>
      </w:rPr>
    </w:lvl>
    <w:lvl w:ilvl="7">
      <w:start w:val="1"/>
      <w:numFmt w:val="bullet"/>
      <w:lvlText w:val="o"/>
      <w:lvlJc w:val="left"/>
      <w:pPr>
        <w:ind w:left="2924" w:hanging="425"/>
      </w:pPr>
      <w:rPr>
        <w:rFonts w:ascii="Courier New" w:hAnsi="Courier New" w:cs="Courier New" w:hint="default"/>
      </w:rPr>
    </w:lvl>
    <w:lvl w:ilvl="8">
      <w:start w:val="1"/>
      <w:numFmt w:val="bullet"/>
      <w:lvlText w:val=""/>
      <w:lvlJc w:val="left"/>
      <w:pPr>
        <w:ind w:left="3281" w:hanging="425"/>
      </w:pPr>
      <w:rPr>
        <w:rFonts w:ascii="Wingdings" w:hAnsi="Wingdings" w:hint="default"/>
      </w:rPr>
    </w:lvl>
  </w:abstractNum>
  <w:abstractNum w:abstractNumId="22" w15:restartNumberingAfterBreak="0">
    <w:nsid w:val="5DEA25A3"/>
    <w:multiLevelType w:val="multilevel"/>
    <w:tmpl w:val="C2F6FD48"/>
    <w:lvl w:ilvl="0">
      <w:start w:val="3"/>
      <w:numFmt w:val="decimal"/>
      <w:lvlText w:val="%1"/>
      <w:lvlJc w:val="left"/>
      <w:pPr>
        <w:ind w:left="360" w:hanging="360"/>
      </w:pPr>
      <w:rPr>
        <w:rFonts w:hint="default"/>
      </w:rPr>
    </w:lvl>
    <w:lvl w:ilvl="1">
      <w:start w:val="1"/>
      <w:numFmt w:val="decimal"/>
      <w:lvlText w:val="3.%2"/>
      <w:lvlJc w:val="left"/>
      <w:pPr>
        <w:ind w:left="397" w:hanging="39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53041D2"/>
    <w:multiLevelType w:val="hybridMultilevel"/>
    <w:tmpl w:val="F5985AF2"/>
    <w:lvl w:ilvl="0" w:tplc="D74C0EF4">
      <w:start w:val="1"/>
      <w:numFmt w:val="decimal"/>
      <w:lvlText w:val="1.%1"/>
      <w:lvlJc w:val="center"/>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6EA7569"/>
    <w:multiLevelType w:val="multilevel"/>
    <w:tmpl w:val="DE9827B8"/>
    <w:styleLink w:val="StyleOutlinenumberedLatinHeadingsArialComplexHeadi1"/>
    <w:lvl w:ilvl="0">
      <w:start w:val="1"/>
      <w:numFmt w:val="decimal"/>
      <w:lvlText w:val="%1"/>
      <w:lvlJc w:val="left"/>
      <w:pPr>
        <w:ind w:left="540" w:hanging="540"/>
      </w:pPr>
      <w:rPr>
        <w:rFonts w:hint="default"/>
        <w:sz w:val="28"/>
      </w:rPr>
    </w:lvl>
    <w:lvl w:ilvl="1">
      <w:start w:val="1"/>
      <w:numFmt w:val="decimal"/>
      <w:lvlText w:val="%1.%2"/>
      <w:lvlJc w:val="left"/>
      <w:pPr>
        <w:ind w:left="720" w:hanging="720"/>
      </w:pPr>
      <w:rPr>
        <w:rFonts w:asciiTheme="majorHAnsi" w:hAnsiTheme="majorHAnsi" w:cstheme="majorBidi"/>
        <w:b/>
        <w:color w:val="0B4E60" w:themeColor="text2"/>
        <w:sz w:val="28"/>
        <w:szCs w:val="32"/>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25" w15:restartNumberingAfterBreak="0">
    <w:nsid w:val="6F1C42E1"/>
    <w:multiLevelType w:val="hybridMultilevel"/>
    <w:tmpl w:val="54968D48"/>
    <w:lvl w:ilvl="0" w:tplc="90D832B8">
      <w:start w:val="1"/>
      <w:numFmt w:val="decimal"/>
      <w:pStyle w:val="Boxnumberedlist"/>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6" w15:restartNumberingAfterBreak="0">
    <w:nsid w:val="72586039"/>
    <w:multiLevelType w:val="multilevel"/>
    <w:tmpl w:val="2DCAF8B0"/>
    <w:styleLink w:val="StyleBulletedLatinCourierNewLeft19cmHanging063"/>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num w:numId="1">
    <w:abstractNumId w:val="2"/>
  </w:num>
  <w:num w:numId="2">
    <w:abstractNumId w:val="1"/>
  </w:num>
  <w:num w:numId="3">
    <w:abstractNumId w:val="0"/>
  </w:num>
  <w:num w:numId="4">
    <w:abstractNumId w:val="21"/>
  </w:num>
  <w:num w:numId="5">
    <w:abstractNumId w:val="3"/>
  </w:num>
  <w:num w:numId="6">
    <w:abstractNumId w:val="20"/>
  </w:num>
  <w:num w:numId="7">
    <w:abstractNumId w:val="15"/>
  </w:num>
  <w:num w:numId="8">
    <w:abstractNumId w:val="26"/>
  </w:num>
  <w:num w:numId="9">
    <w:abstractNumId w:val="25"/>
  </w:num>
  <w:num w:numId="10">
    <w:abstractNumId w:val="7"/>
  </w:num>
  <w:num w:numId="11">
    <w:abstractNumId w:val="16"/>
  </w:num>
  <w:num w:numId="12">
    <w:abstractNumId w:val="5"/>
  </w:num>
  <w:num w:numId="13">
    <w:abstractNumId w:val="9"/>
  </w:num>
  <w:num w:numId="14">
    <w:abstractNumId w:val="18"/>
  </w:num>
  <w:num w:numId="15">
    <w:abstractNumId w:val="24"/>
  </w:num>
  <w:num w:numId="16">
    <w:abstractNumId w:val="4"/>
  </w:num>
  <w:num w:numId="17">
    <w:abstractNumId w:val="11"/>
  </w:num>
  <w:num w:numId="18">
    <w:abstractNumId w:val="17"/>
  </w:num>
  <w:num w:numId="19">
    <w:abstractNumId w:val="19"/>
  </w:num>
  <w:num w:numId="20">
    <w:abstractNumId w:val="23"/>
  </w:num>
  <w:num w:numId="21">
    <w:abstractNumId w:val="14"/>
  </w:num>
  <w:num w:numId="22">
    <w:abstractNumId w:val="22"/>
  </w:num>
  <w:num w:numId="23">
    <w:abstractNumId w:val="8"/>
  </w:num>
  <w:num w:numId="24">
    <w:abstractNumId w:val="13"/>
  </w:num>
  <w:num w:numId="25">
    <w:abstractNumId w:val="6"/>
  </w:num>
  <w:num w:numId="26">
    <w:abstractNumId w:val="10"/>
  </w:num>
  <w:num w:numId="2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E46"/>
    <w:rsid w:val="000015B3"/>
    <w:rsid w:val="000027EB"/>
    <w:rsid w:val="00002FE5"/>
    <w:rsid w:val="00003C3F"/>
    <w:rsid w:val="000050C5"/>
    <w:rsid w:val="000064B3"/>
    <w:rsid w:val="00010403"/>
    <w:rsid w:val="0001085A"/>
    <w:rsid w:val="00010E98"/>
    <w:rsid w:val="00011735"/>
    <w:rsid w:val="00011A36"/>
    <w:rsid w:val="000129C4"/>
    <w:rsid w:val="00012AA9"/>
    <w:rsid w:val="00014647"/>
    <w:rsid w:val="0001494A"/>
    <w:rsid w:val="00014FC3"/>
    <w:rsid w:val="00015484"/>
    <w:rsid w:val="00015883"/>
    <w:rsid w:val="0002061C"/>
    <w:rsid w:val="00020FD0"/>
    <w:rsid w:val="00021B6C"/>
    <w:rsid w:val="00022B38"/>
    <w:rsid w:val="00023C00"/>
    <w:rsid w:val="0002676F"/>
    <w:rsid w:val="0002792E"/>
    <w:rsid w:val="00030E24"/>
    <w:rsid w:val="000310D5"/>
    <w:rsid w:val="0003161C"/>
    <w:rsid w:val="00034C31"/>
    <w:rsid w:val="00035772"/>
    <w:rsid w:val="00037B77"/>
    <w:rsid w:val="0004063A"/>
    <w:rsid w:val="00040ED1"/>
    <w:rsid w:val="000414EB"/>
    <w:rsid w:val="00041F60"/>
    <w:rsid w:val="000426E6"/>
    <w:rsid w:val="00042CE1"/>
    <w:rsid w:val="00044531"/>
    <w:rsid w:val="000449C8"/>
    <w:rsid w:val="00044C53"/>
    <w:rsid w:val="00047F5C"/>
    <w:rsid w:val="00052C3B"/>
    <w:rsid w:val="000530C5"/>
    <w:rsid w:val="00055DA1"/>
    <w:rsid w:val="00057221"/>
    <w:rsid w:val="00057FC5"/>
    <w:rsid w:val="00060698"/>
    <w:rsid w:val="00060B1B"/>
    <w:rsid w:val="000628BA"/>
    <w:rsid w:val="000628DC"/>
    <w:rsid w:val="000631F6"/>
    <w:rsid w:val="00063303"/>
    <w:rsid w:val="00063824"/>
    <w:rsid w:val="000653E0"/>
    <w:rsid w:val="00072AA3"/>
    <w:rsid w:val="00072BE4"/>
    <w:rsid w:val="00075ABB"/>
    <w:rsid w:val="00075CB3"/>
    <w:rsid w:val="000764B4"/>
    <w:rsid w:val="00077144"/>
    <w:rsid w:val="00080BA6"/>
    <w:rsid w:val="00082078"/>
    <w:rsid w:val="00082A6A"/>
    <w:rsid w:val="00083530"/>
    <w:rsid w:val="00083B78"/>
    <w:rsid w:val="00086816"/>
    <w:rsid w:val="00087C61"/>
    <w:rsid w:val="00091920"/>
    <w:rsid w:val="00093E84"/>
    <w:rsid w:val="00095255"/>
    <w:rsid w:val="0009713E"/>
    <w:rsid w:val="00097C17"/>
    <w:rsid w:val="00097E41"/>
    <w:rsid w:val="000A2CFC"/>
    <w:rsid w:val="000A4006"/>
    <w:rsid w:val="000A4034"/>
    <w:rsid w:val="000A4201"/>
    <w:rsid w:val="000A4649"/>
    <w:rsid w:val="000A4CC3"/>
    <w:rsid w:val="000A58DB"/>
    <w:rsid w:val="000A5D1E"/>
    <w:rsid w:val="000A7F2D"/>
    <w:rsid w:val="000B1802"/>
    <w:rsid w:val="000B272D"/>
    <w:rsid w:val="000B3110"/>
    <w:rsid w:val="000B3A32"/>
    <w:rsid w:val="000B3C3D"/>
    <w:rsid w:val="000B3C6C"/>
    <w:rsid w:val="000B4D99"/>
    <w:rsid w:val="000C0566"/>
    <w:rsid w:val="000C0878"/>
    <w:rsid w:val="000C34A2"/>
    <w:rsid w:val="000C3D42"/>
    <w:rsid w:val="000C5F13"/>
    <w:rsid w:val="000C5FA8"/>
    <w:rsid w:val="000D0F48"/>
    <w:rsid w:val="000D1B8F"/>
    <w:rsid w:val="000D23CB"/>
    <w:rsid w:val="000D3008"/>
    <w:rsid w:val="000D320A"/>
    <w:rsid w:val="000D32CF"/>
    <w:rsid w:val="000D32FB"/>
    <w:rsid w:val="000D598A"/>
    <w:rsid w:val="000D5C92"/>
    <w:rsid w:val="000D7B5D"/>
    <w:rsid w:val="000E1698"/>
    <w:rsid w:val="000E1CFF"/>
    <w:rsid w:val="000E387F"/>
    <w:rsid w:val="000E5941"/>
    <w:rsid w:val="000E6F22"/>
    <w:rsid w:val="000E7497"/>
    <w:rsid w:val="000E77B9"/>
    <w:rsid w:val="000F1158"/>
    <w:rsid w:val="000F1D88"/>
    <w:rsid w:val="000F2744"/>
    <w:rsid w:val="000F3338"/>
    <w:rsid w:val="000F3936"/>
    <w:rsid w:val="000F3EF0"/>
    <w:rsid w:val="000F4965"/>
    <w:rsid w:val="000F4FBA"/>
    <w:rsid w:val="000F53D1"/>
    <w:rsid w:val="000F7314"/>
    <w:rsid w:val="00101452"/>
    <w:rsid w:val="00101CC9"/>
    <w:rsid w:val="00104AFB"/>
    <w:rsid w:val="00106BFE"/>
    <w:rsid w:val="00110276"/>
    <w:rsid w:val="001128D9"/>
    <w:rsid w:val="00114658"/>
    <w:rsid w:val="00115000"/>
    <w:rsid w:val="00115DB7"/>
    <w:rsid w:val="00115F70"/>
    <w:rsid w:val="0011620B"/>
    <w:rsid w:val="00117C4B"/>
    <w:rsid w:val="00121A58"/>
    <w:rsid w:val="00121F3E"/>
    <w:rsid w:val="00122560"/>
    <w:rsid w:val="001232FF"/>
    <w:rsid w:val="00123A50"/>
    <w:rsid w:val="001253D3"/>
    <w:rsid w:val="001257DB"/>
    <w:rsid w:val="001259F9"/>
    <w:rsid w:val="001263DD"/>
    <w:rsid w:val="0012743B"/>
    <w:rsid w:val="0013125D"/>
    <w:rsid w:val="001316EA"/>
    <w:rsid w:val="00131D8E"/>
    <w:rsid w:val="0013283A"/>
    <w:rsid w:val="001338BD"/>
    <w:rsid w:val="00134030"/>
    <w:rsid w:val="0013417D"/>
    <w:rsid w:val="00134B7D"/>
    <w:rsid w:val="00134D3F"/>
    <w:rsid w:val="0013628B"/>
    <w:rsid w:val="00137731"/>
    <w:rsid w:val="00140296"/>
    <w:rsid w:val="001411A7"/>
    <w:rsid w:val="00141509"/>
    <w:rsid w:val="00141E63"/>
    <w:rsid w:val="00142E9E"/>
    <w:rsid w:val="0014507D"/>
    <w:rsid w:val="00145B30"/>
    <w:rsid w:val="001505F0"/>
    <w:rsid w:val="00151EE8"/>
    <w:rsid w:val="00151F75"/>
    <w:rsid w:val="001530E7"/>
    <w:rsid w:val="001543CD"/>
    <w:rsid w:val="001555CA"/>
    <w:rsid w:val="00155772"/>
    <w:rsid w:val="00155E46"/>
    <w:rsid w:val="00161BAE"/>
    <w:rsid w:val="001630E9"/>
    <w:rsid w:val="001633B7"/>
    <w:rsid w:val="001637B5"/>
    <w:rsid w:val="00165E89"/>
    <w:rsid w:val="001702F9"/>
    <w:rsid w:val="00171182"/>
    <w:rsid w:val="00171D34"/>
    <w:rsid w:val="00172097"/>
    <w:rsid w:val="00172780"/>
    <w:rsid w:val="00173411"/>
    <w:rsid w:val="001738F1"/>
    <w:rsid w:val="00173D75"/>
    <w:rsid w:val="00173F52"/>
    <w:rsid w:val="001746B7"/>
    <w:rsid w:val="001749F0"/>
    <w:rsid w:val="001827F5"/>
    <w:rsid w:val="001832C8"/>
    <w:rsid w:val="001834AB"/>
    <w:rsid w:val="001840C0"/>
    <w:rsid w:val="001848A2"/>
    <w:rsid w:val="00186036"/>
    <w:rsid w:val="00186CBB"/>
    <w:rsid w:val="00191BBE"/>
    <w:rsid w:val="00191F3A"/>
    <w:rsid w:val="001926A6"/>
    <w:rsid w:val="00194A63"/>
    <w:rsid w:val="00197BCE"/>
    <w:rsid w:val="00197DD7"/>
    <w:rsid w:val="001A16A1"/>
    <w:rsid w:val="001A1C08"/>
    <w:rsid w:val="001A29F5"/>
    <w:rsid w:val="001A3708"/>
    <w:rsid w:val="001A4F61"/>
    <w:rsid w:val="001A6D78"/>
    <w:rsid w:val="001B02CC"/>
    <w:rsid w:val="001B0994"/>
    <w:rsid w:val="001B1A32"/>
    <w:rsid w:val="001B3C1C"/>
    <w:rsid w:val="001B439C"/>
    <w:rsid w:val="001B4631"/>
    <w:rsid w:val="001B4690"/>
    <w:rsid w:val="001B4D5A"/>
    <w:rsid w:val="001C0254"/>
    <w:rsid w:val="001C1426"/>
    <w:rsid w:val="001C2EC5"/>
    <w:rsid w:val="001C2F6C"/>
    <w:rsid w:val="001C7725"/>
    <w:rsid w:val="001D3B32"/>
    <w:rsid w:val="001D3E4E"/>
    <w:rsid w:val="001D767F"/>
    <w:rsid w:val="001D7E42"/>
    <w:rsid w:val="001E017A"/>
    <w:rsid w:val="001E2694"/>
    <w:rsid w:val="001E3E0C"/>
    <w:rsid w:val="001E6028"/>
    <w:rsid w:val="001E66C7"/>
    <w:rsid w:val="001E7C3D"/>
    <w:rsid w:val="001F25E8"/>
    <w:rsid w:val="001F5A8F"/>
    <w:rsid w:val="001F6693"/>
    <w:rsid w:val="001F688B"/>
    <w:rsid w:val="001F71B8"/>
    <w:rsid w:val="002012E8"/>
    <w:rsid w:val="00201E04"/>
    <w:rsid w:val="00202214"/>
    <w:rsid w:val="00204F74"/>
    <w:rsid w:val="00205392"/>
    <w:rsid w:val="00205A4B"/>
    <w:rsid w:val="002067B5"/>
    <w:rsid w:val="00210D5E"/>
    <w:rsid w:val="00211AAB"/>
    <w:rsid w:val="00213015"/>
    <w:rsid w:val="00213384"/>
    <w:rsid w:val="0021347A"/>
    <w:rsid w:val="00215F0F"/>
    <w:rsid w:val="00216D91"/>
    <w:rsid w:val="0021779E"/>
    <w:rsid w:val="00217C70"/>
    <w:rsid w:val="00220984"/>
    <w:rsid w:val="00220B83"/>
    <w:rsid w:val="00220CAB"/>
    <w:rsid w:val="00222098"/>
    <w:rsid w:val="00222DC5"/>
    <w:rsid w:val="00223CA6"/>
    <w:rsid w:val="00225CF8"/>
    <w:rsid w:val="00226727"/>
    <w:rsid w:val="00226783"/>
    <w:rsid w:val="00230678"/>
    <w:rsid w:val="00230F01"/>
    <w:rsid w:val="00233A2E"/>
    <w:rsid w:val="002367DC"/>
    <w:rsid w:val="0023760C"/>
    <w:rsid w:val="00237647"/>
    <w:rsid w:val="00237C52"/>
    <w:rsid w:val="00237DAC"/>
    <w:rsid w:val="0024045C"/>
    <w:rsid w:val="00240672"/>
    <w:rsid w:val="002429CB"/>
    <w:rsid w:val="00242AFC"/>
    <w:rsid w:val="00243D09"/>
    <w:rsid w:val="0024413E"/>
    <w:rsid w:val="00244B67"/>
    <w:rsid w:val="0024504E"/>
    <w:rsid w:val="002450C3"/>
    <w:rsid w:val="00245360"/>
    <w:rsid w:val="002455C4"/>
    <w:rsid w:val="002459E1"/>
    <w:rsid w:val="00245A71"/>
    <w:rsid w:val="002475B9"/>
    <w:rsid w:val="00250EC9"/>
    <w:rsid w:val="00254309"/>
    <w:rsid w:val="0025454D"/>
    <w:rsid w:val="0025527F"/>
    <w:rsid w:val="002552F9"/>
    <w:rsid w:val="0026136A"/>
    <w:rsid w:val="00262348"/>
    <w:rsid w:val="00263D29"/>
    <w:rsid w:val="00266A60"/>
    <w:rsid w:val="00266C1B"/>
    <w:rsid w:val="00270847"/>
    <w:rsid w:val="00270B19"/>
    <w:rsid w:val="00270DE9"/>
    <w:rsid w:val="002714EC"/>
    <w:rsid w:val="00275631"/>
    <w:rsid w:val="00276C39"/>
    <w:rsid w:val="00276C41"/>
    <w:rsid w:val="0027728B"/>
    <w:rsid w:val="00277333"/>
    <w:rsid w:val="002777EF"/>
    <w:rsid w:val="00277B11"/>
    <w:rsid w:val="002807BA"/>
    <w:rsid w:val="00280D3D"/>
    <w:rsid w:val="0028104A"/>
    <w:rsid w:val="002811D5"/>
    <w:rsid w:val="00283666"/>
    <w:rsid w:val="00286DE3"/>
    <w:rsid w:val="002877E2"/>
    <w:rsid w:val="002909EE"/>
    <w:rsid w:val="00291B2B"/>
    <w:rsid w:val="00291F87"/>
    <w:rsid w:val="002950D7"/>
    <w:rsid w:val="002951FD"/>
    <w:rsid w:val="0029561B"/>
    <w:rsid w:val="00297813"/>
    <w:rsid w:val="00297EBC"/>
    <w:rsid w:val="002A041D"/>
    <w:rsid w:val="002A1AC0"/>
    <w:rsid w:val="002A589D"/>
    <w:rsid w:val="002A65B9"/>
    <w:rsid w:val="002A6930"/>
    <w:rsid w:val="002A77A7"/>
    <w:rsid w:val="002A7B89"/>
    <w:rsid w:val="002B0A79"/>
    <w:rsid w:val="002B12A0"/>
    <w:rsid w:val="002B33BF"/>
    <w:rsid w:val="002B3BA2"/>
    <w:rsid w:val="002B568E"/>
    <w:rsid w:val="002C0227"/>
    <w:rsid w:val="002C0A2F"/>
    <w:rsid w:val="002C11E4"/>
    <w:rsid w:val="002C1C44"/>
    <w:rsid w:val="002C271E"/>
    <w:rsid w:val="002C5797"/>
    <w:rsid w:val="002C5B66"/>
    <w:rsid w:val="002C5D5F"/>
    <w:rsid w:val="002C6446"/>
    <w:rsid w:val="002D138D"/>
    <w:rsid w:val="002D1B14"/>
    <w:rsid w:val="002D221B"/>
    <w:rsid w:val="002D3C00"/>
    <w:rsid w:val="002D62F9"/>
    <w:rsid w:val="002D6C42"/>
    <w:rsid w:val="002D77B1"/>
    <w:rsid w:val="002D7B90"/>
    <w:rsid w:val="002E07BB"/>
    <w:rsid w:val="002E08E4"/>
    <w:rsid w:val="002E0913"/>
    <w:rsid w:val="002E144C"/>
    <w:rsid w:val="002E2429"/>
    <w:rsid w:val="002E47C0"/>
    <w:rsid w:val="002E6A45"/>
    <w:rsid w:val="002E71B2"/>
    <w:rsid w:val="002F0913"/>
    <w:rsid w:val="002F196C"/>
    <w:rsid w:val="002F3A0D"/>
    <w:rsid w:val="002F4282"/>
    <w:rsid w:val="002F4A84"/>
    <w:rsid w:val="002F71B2"/>
    <w:rsid w:val="0030103A"/>
    <w:rsid w:val="00301587"/>
    <w:rsid w:val="0030240A"/>
    <w:rsid w:val="00303660"/>
    <w:rsid w:val="00305CE5"/>
    <w:rsid w:val="0030605F"/>
    <w:rsid w:val="0030770A"/>
    <w:rsid w:val="0030791E"/>
    <w:rsid w:val="00311728"/>
    <w:rsid w:val="00312C12"/>
    <w:rsid w:val="00312DF7"/>
    <w:rsid w:val="00315E91"/>
    <w:rsid w:val="0031614F"/>
    <w:rsid w:val="003174FA"/>
    <w:rsid w:val="00317AB5"/>
    <w:rsid w:val="0032120D"/>
    <w:rsid w:val="0032320B"/>
    <w:rsid w:val="00324345"/>
    <w:rsid w:val="003252B8"/>
    <w:rsid w:val="00325310"/>
    <w:rsid w:val="00330757"/>
    <w:rsid w:val="003328A5"/>
    <w:rsid w:val="00332AD6"/>
    <w:rsid w:val="00333214"/>
    <w:rsid w:val="003338E8"/>
    <w:rsid w:val="00336907"/>
    <w:rsid w:val="00336EEC"/>
    <w:rsid w:val="00336F7F"/>
    <w:rsid w:val="0034028A"/>
    <w:rsid w:val="00341836"/>
    <w:rsid w:val="00341DD6"/>
    <w:rsid w:val="00345FB3"/>
    <w:rsid w:val="00346DB4"/>
    <w:rsid w:val="003477D7"/>
    <w:rsid w:val="00347E8A"/>
    <w:rsid w:val="00347F82"/>
    <w:rsid w:val="003523DA"/>
    <w:rsid w:val="00352C6C"/>
    <w:rsid w:val="003535A7"/>
    <w:rsid w:val="003543BF"/>
    <w:rsid w:val="00356C5E"/>
    <w:rsid w:val="00360FA4"/>
    <w:rsid w:val="003616C5"/>
    <w:rsid w:val="00363E3F"/>
    <w:rsid w:val="00365586"/>
    <w:rsid w:val="00365E5D"/>
    <w:rsid w:val="003675AC"/>
    <w:rsid w:val="00370DF5"/>
    <w:rsid w:val="0038266E"/>
    <w:rsid w:val="0038313A"/>
    <w:rsid w:val="0038429C"/>
    <w:rsid w:val="00384E88"/>
    <w:rsid w:val="00384EFE"/>
    <w:rsid w:val="003850E0"/>
    <w:rsid w:val="00386AF5"/>
    <w:rsid w:val="00390682"/>
    <w:rsid w:val="003911FE"/>
    <w:rsid w:val="00392943"/>
    <w:rsid w:val="00394472"/>
    <w:rsid w:val="00396E00"/>
    <w:rsid w:val="003A2C0A"/>
    <w:rsid w:val="003A31AD"/>
    <w:rsid w:val="003A5456"/>
    <w:rsid w:val="003A5687"/>
    <w:rsid w:val="003A5853"/>
    <w:rsid w:val="003A63F9"/>
    <w:rsid w:val="003A7D00"/>
    <w:rsid w:val="003B0720"/>
    <w:rsid w:val="003B1CFF"/>
    <w:rsid w:val="003B4DBB"/>
    <w:rsid w:val="003B528A"/>
    <w:rsid w:val="003B5712"/>
    <w:rsid w:val="003B6B4E"/>
    <w:rsid w:val="003B7D03"/>
    <w:rsid w:val="003B7E38"/>
    <w:rsid w:val="003C04A3"/>
    <w:rsid w:val="003C10DD"/>
    <w:rsid w:val="003C472F"/>
    <w:rsid w:val="003C7799"/>
    <w:rsid w:val="003D0D26"/>
    <w:rsid w:val="003D1224"/>
    <w:rsid w:val="003D20C2"/>
    <w:rsid w:val="003D31D3"/>
    <w:rsid w:val="003D5EC0"/>
    <w:rsid w:val="003D7E3F"/>
    <w:rsid w:val="003E0710"/>
    <w:rsid w:val="003E2F4C"/>
    <w:rsid w:val="003E3240"/>
    <w:rsid w:val="003E3346"/>
    <w:rsid w:val="003E34B1"/>
    <w:rsid w:val="003E3A70"/>
    <w:rsid w:val="003E486C"/>
    <w:rsid w:val="003E5C51"/>
    <w:rsid w:val="003F069F"/>
    <w:rsid w:val="003F0B45"/>
    <w:rsid w:val="003F19EB"/>
    <w:rsid w:val="003F1F48"/>
    <w:rsid w:val="003F1F7E"/>
    <w:rsid w:val="003F2007"/>
    <w:rsid w:val="003F7BE7"/>
    <w:rsid w:val="003F7D96"/>
    <w:rsid w:val="00401D2A"/>
    <w:rsid w:val="004021D8"/>
    <w:rsid w:val="0040445E"/>
    <w:rsid w:val="00406450"/>
    <w:rsid w:val="004065A4"/>
    <w:rsid w:val="00406663"/>
    <w:rsid w:val="00407C5D"/>
    <w:rsid w:val="004100EA"/>
    <w:rsid w:val="0041136B"/>
    <w:rsid w:val="004149B7"/>
    <w:rsid w:val="00414EFD"/>
    <w:rsid w:val="004159EE"/>
    <w:rsid w:val="00415FB7"/>
    <w:rsid w:val="00416B93"/>
    <w:rsid w:val="00420692"/>
    <w:rsid w:val="00420834"/>
    <w:rsid w:val="00420E5D"/>
    <w:rsid w:val="004213E4"/>
    <w:rsid w:val="004220CD"/>
    <w:rsid w:val="004220F3"/>
    <w:rsid w:val="0042398B"/>
    <w:rsid w:val="0042713F"/>
    <w:rsid w:val="004276D5"/>
    <w:rsid w:val="00427F76"/>
    <w:rsid w:val="004303BC"/>
    <w:rsid w:val="004304ED"/>
    <w:rsid w:val="004308A2"/>
    <w:rsid w:val="00430A98"/>
    <w:rsid w:val="004326EA"/>
    <w:rsid w:val="00432E5C"/>
    <w:rsid w:val="00433B81"/>
    <w:rsid w:val="00434BF5"/>
    <w:rsid w:val="00435000"/>
    <w:rsid w:val="004353C2"/>
    <w:rsid w:val="00435F09"/>
    <w:rsid w:val="00436C38"/>
    <w:rsid w:val="00440CC6"/>
    <w:rsid w:val="004415B8"/>
    <w:rsid w:val="00441FE9"/>
    <w:rsid w:val="00444CDB"/>
    <w:rsid w:val="00446425"/>
    <w:rsid w:val="00452FCD"/>
    <w:rsid w:val="00455554"/>
    <w:rsid w:val="00457EE1"/>
    <w:rsid w:val="00461040"/>
    <w:rsid w:val="004611A9"/>
    <w:rsid w:val="004621C9"/>
    <w:rsid w:val="00462F51"/>
    <w:rsid w:val="00465B0D"/>
    <w:rsid w:val="00465B9E"/>
    <w:rsid w:val="00465E0B"/>
    <w:rsid w:val="00466361"/>
    <w:rsid w:val="004704A3"/>
    <w:rsid w:val="00470881"/>
    <w:rsid w:val="00471423"/>
    <w:rsid w:val="00472DFA"/>
    <w:rsid w:val="00473AD0"/>
    <w:rsid w:val="0047425A"/>
    <w:rsid w:val="00474664"/>
    <w:rsid w:val="0047486F"/>
    <w:rsid w:val="004749D2"/>
    <w:rsid w:val="00474AFA"/>
    <w:rsid w:val="0047671F"/>
    <w:rsid w:val="00476B64"/>
    <w:rsid w:val="00477539"/>
    <w:rsid w:val="004778A4"/>
    <w:rsid w:val="00477C6F"/>
    <w:rsid w:val="00482925"/>
    <w:rsid w:val="00483C8C"/>
    <w:rsid w:val="00490C66"/>
    <w:rsid w:val="00493B96"/>
    <w:rsid w:val="00495ACB"/>
    <w:rsid w:val="004A066F"/>
    <w:rsid w:val="004A0C14"/>
    <w:rsid w:val="004A0EA0"/>
    <w:rsid w:val="004A13F3"/>
    <w:rsid w:val="004A47A5"/>
    <w:rsid w:val="004A47FF"/>
    <w:rsid w:val="004A4CC9"/>
    <w:rsid w:val="004A57BC"/>
    <w:rsid w:val="004A5BF6"/>
    <w:rsid w:val="004A6194"/>
    <w:rsid w:val="004A6824"/>
    <w:rsid w:val="004A7094"/>
    <w:rsid w:val="004A7217"/>
    <w:rsid w:val="004A7997"/>
    <w:rsid w:val="004A7FE4"/>
    <w:rsid w:val="004B065A"/>
    <w:rsid w:val="004B087A"/>
    <w:rsid w:val="004B183B"/>
    <w:rsid w:val="004B1B84"/>
    <w:rsid w:val="004B2EBE"/>
    <w:rsid w:val="004B5F48"/>
    <w:rsid w:val="004C04B1"/>
    <w:rsid w:val="004C20F1"/>
    <w:rsid w:val="004C2670"/>
    <w:rsid w:val="004C2926"/>
    <w:rsid w:val="004C3A50"/>
    <w:rsid w:val="004C48A1"/>
    <w:rsid w:val="004C4AB1"/>
    <w:rsid w:val="004C5371"/>
    <w:rsid w:val="004C5C6A"/>
    <w:rsid w:val="004C640F"/>
    <w:rsid w:val="004C7DC6"/>
    <w:rsid w:val="004D1477"/>
    <w:rsid w:val="004D20D2"/>
    <w:rsid w:val="004D3925"/>
    <w:rsid w:val="004D3FC1"/>
    <w:rsid w:val="004D4B37"/>
    <w:rsid w:val="004E014A"/>
    <w:rsid w:val="004E026D"/>
    <w:rsid w:val="004E045E"/>
    <w:rsid w:val="004E0849"/>
    <w:rsid w:val="004E1E44"/>
    <w:rsid w:val="004E2C9C"/>
    <w:rsid w:val="004E4A36"/>
    <w:rsid w:val="004F0D64"/>
    <w:rsid w:val="004F0DCF"/>
    <w:rsid w:val="004F1B34"/>
    <w:rsid w:val="004F2B23"/>
    <w:rsid w:val="004F39D3"/>
    <w:rsid w:val="004F4CC2"/>
    <w:rsid w:val="004F5097"/>
    <w:rsid w:val="004F5444"/>
    <w:rsid w:val="004F606E"/>
    <w:rsid w:val="004F7138"/>
    <w:rsid w:val="005000E7"/>
    <w:rsid w:val="00501AA3"/>
    <w:rsid w:val="00503242"/>
    <w:rsid w:val="00503DAB"/>
    <w:rsid w:val="0050502B"/>
    <w:rsid w:val="00505057"/>
    <w:rsid w:val="00505265"/>
    <w:rsid w:val="005056A6"/>
    <w:rsid w:val="005101C6"/>
    <w:rsid w:val="005120A7"/>
    <w:rsid w:val="00514A49"/>
    <w:rsid w:val="00516B56"/>
    <w:rsid w:val="005204F5"/>
    <w:rsid w:val="00520A68"/>
    <w:rsid w:val="00521D9F"/>
    <w:rsid w:val="00525E6A"/>
    <w:rsid w:val="00526047"/>
    <w:rsid w:val="00527586"/>
    <w:rsid w:val="00527E5C"/>
    <w:rsid w:val="00532B5C"/>
    <w:rsid w:val="00532C51"/>
    <w:rsid w:val="00532C97"/>
    <w:rsid w:val="00533F29"/>
    <w:rsid w:val="00534454"/>
    <w:rsid w:val="00534932"/>
    <w:rsid w:val="00536EE8"/>
    <w:rsid w:val="005377AE"/>
    <w:rsid w:val="005379E2"/>
    <w:rsid w:val="005401AE"/>
    <w:rsid w:val="00540640"/>
    <w:rsid w:val="00540C96"/>
    <w:rsid w:val="00541731"/>
    <w:rsid w:val="00541895"/>
    <w:rsid w:val="00543376"/>
    <w:rsid w:val="00544495"/>
    <w:rsid w:val="00545333"/>
    <w:rsid w:val="00546103"/>
    <w:rsid w:val="005464FE"/>
    <w:rsid w:val="00550BD7"/>
    <w:rsid w:val="0055167A"/>
    <w:rsid w:val="00555D2F"/>
    <w:rsid w:val="005602FB"/>
    <w:rsid w:val="0056049D"/>
    <w:rsid w:val="005619CC"/>
    <w:rsid w:val="0056269E"/>
    <w:rsid w:val="00562CAF"/>
    <w:rsid w:val="005653CB"/>
    <w:rsid w:val="00565ACB"/>
    <w:rsid w:val="005670B4"/>
    <w:rsid w:val="0056798D"/>
    <w:rsid w:val="005707D6"/>
    <w:rsid w:val="0057208D"/>
    <w:rsid w:val="00573474"/>
    <w:rsid w:val="0057374B"/>
    <w:rsid w:val="005737DB"/>
    <w:rsid w:val="005738F1"/>
    <w:rsid w:val="00574654"/>
    <w:rsid w:val="00574F11"/>
    <w:rsid w:val="00575764"/>
    <w:rsid w:val="00575D87"/>
    <w:rsid w:val="005773EC"/>
    <w:rsid w:val="005779B4"/>
    <w:rsid w:val="0058159A"/>
    <w:rsid w:val="00582FCB"/>
    <w:rsid w:val="005844FD"/>
    <w:rsid w:val="00587947"/>
    <w:rsid w:val="00590CCC"/>
    <w:rsid w:val="0059411C"/>
    <w:rsid w:val="0059458B"/>
    <w:rsid w:val="0059692B"/>
    <w:rsid w:val="005969F9"/>
    <w:rsid w:val="00597EE2"/>
    <w:rsid w:val="005A0D3B"/>
    <w:rsid w:val="005A3763"/>
    <w:rsid w:val="005A4164"/>
    <w:rsid w:val="005A49CF"/>
    <w:rsid w:val="005A4AD1"/>
    <w:rsid w:val="005A4BA7"/>
    <w:rsid w:val="005A538D"/>
    <w:rsid w:val="005A554B"/>
    <w:rsid w:val="005A57C9"/>
    <w:rsid w:val="005A63DC"/>
    <w:rsid w:val="005B1632"/>
    <w:rsid w:val="005B1C61"/>
    <w:rsid w:val="005B2250"/>
    <w:rsid w:val="005B2379"/>
    <w:rsid w:val="005B3375"/>
    <w:rsid w:val="005B3415"/>
    <w:rsid w:val="005B4379"/>
    <w:rsid w:val="005B53B8"/>
    <w:rsid w:val="005B56C0"/>
    <w:rsid w:val="005B5821"/>
    <w:rsid w:val="005B5C1E"/>
    <w:rsid w:val="005B6FF9"/>
    <w:rsid w:val="005B71E6"/>
    <w:rsid w:val="005C12BF"/>
    <w:rsid w:val="005C1E68"/>
    <w:rsid w:val="005C1EBB"/>
    <w:rsid w:val="005C26DE"/>
    <w:rsid w:val="005C3D8A"/>
    <w:rsid w:val="005C6363"/>
    <w:rsid w:val="005C7DB6"/>
    <w:rsid w:val="005D039A"/>
    <w:rsid w:val="005D062C"/>
    <w:rsid w:val="005D21A7"/>
    <w:rsid w:val="005D3642"/>
    <w:rsid w:val="005D4551"/>
    <w:rsid w:val="005D5CFC"/>
    <w:rsid w:val="005E1002"/>
    <w:rsid w:val="005E11FA"/>
    <w:rsid w:val="005E170A"/>
    <w:rsid w:val="005E4512"/>
    <w:rsid w:val="005E5A5A"/>
    <w:rsid w:val="005E67B2"/>
    <w:rsid w:val="005F0B9F"/>
    <w:rsid w:val="005F1448"/>
    <w:rsid w:val="005F1CE6"/>
    <w:rsid w:val="005F2E97"/>
    <w:rsid w:val="005F32A7"/>
    <w:rsid w:val="005F363F"/>
    <w:rsid w:val="005F43EC"/>
    <w:rsid w:val="005F5F0B"/>
    <w:rsid w:val="005F7564"/>
    <w:rsid w:val="006011DB"/>
    <w:rsid w:val="00601C76"/>
    <w:rsid w:val="00601F26"/>
    <w:rsid w:val="00603C53"/>
    <w:rsid w:val="00604631"/>
    <w:rsid w:val="006051F6"/>
    <w:rsid w:val="00605567"/>
    <w:rsid w:val="00606ED8"/>
    <w:rsid w:val="00610D69"/>
    <w:rsid w:val="00611FD8"/>
    <w:rsid w:val="00612EDB"/>
    <w:rsid w:val="00613C15"/>
    <w:rsid w:val="00613D97"/>
    <w:rsid w:val="00613E83"/>
    <w:rsid w:val="00614843"/>
    <w:rsid w:val="00614F5A"/>
    <w:rsid w:val="00615CAA"/>
    <w:rsid w:val="00620685"/>
    <w:rsid w:val="00620F63"/>
    <w:rsid w:val="00622D39"/>
    <w:rsid w:val="00622F31"/>
    <w:rsid w:val="006233A3"/>
    <w:rsid w:val="006236C4"/>
    <w:rsid w:val="00623CD7"/>
    <w:rsid w:val="006243B1"/>
    <w:rsid w:val="00624702"/>
    <w:rsid w:val="00624B7B"/>
    <w:rsid w:val="00625BE7"/>
    <w:rsid w:val="006267A8"/>
    <w:rsid w:val="00630E12"/>
    <w:rsid w:val="006316D9"/>
    <w:rsid w:val="0063197B"/>
    <w:rsid w:val="00632C62"/>
    <w:rsid w:val="00633844"/>
    <w:rsid w:val="0063487C"/>
    <w:rsid w:val="006349FB"/>
    <w:rsid w:val="00634E61"/>
    <w:rsid w:val="0063540E"/>
    <w:rsid w:val="00635940"/>
    <w:rsid w:val="00635E79"/>
    <w:rsid w:val="00640FF9"/>
    <w:rsid w:val="006414DD"/>
    <w:rsid w:val="00641C52"/>
    <w:rsid w:val="00641C59"/>
    <w:rsid w:val="00641DDB"/>
    <w:rsid w:val="0064223A"/>
    <w:rsid w:val="006430F1"/>
    <w:rsid w:val="006442E7"/>
    <w:rsid w:val="006451FF"/>
    <w:rsid w:val="0065079D"/>
    <w:rsid w:val="00652ED0"/>
    <w:rsid w:val="00653530"/>
    <w:rsid w:val="006577DB"/>
    <w:rsid w:val="00657DF8"/>
    <w:rsid w:val="00660E9E"/>
    <w:rsid w:val="0066165C"/>
    <w:rsid w:val="006622D5"/>
    <w:rsid w:val="00664181"/>
    <w:rsid w:val="00664922"/>
    <w:rsid w:val="00665399"/>
    <w:rsid w:val="00670807"/>
    <w:rsid w:val="00670CB4"/>
    <w:rsid w:val="006714A5"/>
    <w:rsid w:val="00671FF0"/>
    <w:rsid w:val="006739C2"/>
    <w:rsid w:val="0067509F"/>
    <w:rsid w:val="006765A1"/>
    <w:rsid w:val="006772EA"/>
    <w:rsid w:val="00677904"/>
    <w:rsid w:val="006815A0"/>
    <w:rsid w:val="00682A98"/>
    <w:rsid w:val="00685B8F"/>
    <w:rsid w:val="00685F5D"/>
    <w:rsid w:val="006860E6"/>
    <w:rsid w:val="00687FA0"/>
    <w:rsid w:val="00690CA7"/>
    <w:rsid w:val="0069230C"/>
    <w:rsid w:val="006978A0"/>
    <w:rsid w:val="006A0377"/>
    <w:rsid w:val="006A1408"/>
    <w:rsid w:val="006A1E7C"/>
    <w:rsid w:val="006A65B9"/>
    <w:rsid w:val="006B0550"/>
    <w:rsid w:val="006B3F92"/>
    <w:rsid w:val="006B5664"/>
    <w:rsid w:val="006B5B1F"/>
    <w:rsid w:val="006B75AD"/>
    <w:rsid w:val="006B77F9"/>
    <w:rsid w:val="006B7D0A"/>
    <w:rsid w:val="006C33F0"/>
    <w:rsid w:val="006C3EDA"/>
    <w:rsid w:val="006C4908"/>
    <w:rsid w:val="006C5A43"/>
    <w:rsid w:val="006C694C"/>
    <w:rsid w:val="006C6C1D"/>
    <w:rsid w:val="006C6E97"/>
    <w:rsid w:val="006C7458"/>
    <w:rsid w:val="006C7C60"/>
    <w:rsid w:val="006D0044"/>
    <w:rsid w:val="006D0F2E"/>
    <w:rsid w:val="006D2B04"/>
    <w:rsid w:val="006D54FF"/>
    <w:rsid w:val="006D5546"/>
    <w:rsid w:val="006D611F"/>
    <w:rsid w:val="006E09F9"/>
    <w:rsid w:val="006E163D"/>
    <w:rsid w:val="006E2375"/>
    <w:rsid w:val="006E2462"/>
    <w:rsid w:val="006E41F3"/>
    <w:rsid w:val="006E55C4"/>
    <w:rsid w:val="006E70C4"/>
    <w:rsid w:val="006E7171"/>
    <w:rsid w:val="006E7187"/>
    <w:rsid w:val="006F04B3"/>
    <w:rsid w:val="006F117A"/>
    <w:rsid w:val="006F2428"/>
    <w:rsid w:val="006F54F2"/>
    <w:rsid w:val="006F5D39"/>
    <w:rsid w:val="006F5EE8"/>
    <w:rsid w:val="006F7693"/>
    <w:rsid w:val="00700073"/>
    <w:rsid w:val="00700761"/>
    <w:rsid w:val="007011C6"/>
    <w:rsid w:val="00702328"/>
    <w:rsid w:val="00703919"/>
    <w:rsid w:val="0070403C"/>
    <w:rsid w:val="007048E9"/>
    <w:rsid w:val="00705AC7"/>
    <w:rsid w:val="0070631A"/>
    <w:rsid w:val="007064E0"/>
    <w:rsid w:val="00706EA0"/>
    <w:rsid w:val="007107D6"/>
    <w:rsid w:val="00711475"/>
    <w:rsid w:val="00714C92"/>
    <w:rsid w:val="00715473"/>
    <w:rsid w:val="0071584B"/>
    <w:rsid w:val="00715F70"/>
    <w:rsid w:val="00724958"/>
    <w:rsid w:val="007256FA"/>
    <w:rsid w:val="007303E0"/>
    <w:rsid w:val="00732864"/>
    <w:rsid w:val="00732FD3"/>
    <w:rsid w:val="00734196"/>
    <w:rsid w:val="00740117"/>
    <w:rsid w:val="00740B09"/>
    <w:rsid w:val="007412C6"/>
    <w:rsid w:val="00741B1E"/>
    <w:rsid w:val="00742F24"/>
    <w:rsid w:val="007436A1"/>
    <w:rsid w:val="007444B2"/>
    <w:rsid w:val="00747D9F"/>
    <w:rsid w:val="007508CC"/>
    <w:rsid w:val="00750AC6"/>
    <w:rsid w:val="00753200"/>
    <w:rsid w:val="0075357F"/>
    <w:rsid w:val="00760132"/>
    <w:rsid w:val="00762F3F"/>
    <w:rsid w:val="007633DF"/>
    <w:rsid w:val="00765CEC"/>
    <w:rsid w:val="00766CD1"/>
    <w:rsid w:val="00766CE6"/>
    <w:rsid w:val="00766D80"/>
    <w:rsid w:val="0076700C"/>
    <w:rsid w:val="007729ED"/>
    <w:rsid w:val="00772C5D"/>
    <w:rsid w:val="00774955"/>
    <w:rsid w:val="00776236"/>
    <w:rsid w:val="0077682E"/>
    <w:rsid w:val="00777134"/>
    <w:rsid w:val="0077716D"/>
    <w:rsid w:val="00781372"/>
    <w:rsid w:val="007822D0"/>
    <w:rsid w:val="00782A2E"/>
    <w:rsid w:val="00783C93"/>
    <w:rsid w:val="0078446C"/>
    <w:rsid w:val="0078472F"/>
    <w:rsid w:val="00786206"/>
    <w:rsid w:val="00786D03"/>
    <w:rsid w:val="007904A9"/>
    <w:rsid w:val="007940E8"/>
    <w:rsid w:val="0079597A"/>
    <w:rsid w:val="00795B43"/>
    <w:rsid w:val="00796E52"/>
    <w:rsid w:val="007A00B2"/>
    <w:rsid w:val="007A010E"/>
    <w:rsid w:val="007A0465"/>
    <w:rsid w:val="007A303A"/>
    <w:rsid w:val="007A3B56"/>
    <w:rsid w:val="007A4856"/>
    <w:rsid w:val="007A55ED"/>
    <w:rsid w:val="007A5B63"/>
    <w:rsid w:val="007A61F8"/>
    <w:rsid w:val="007A6F1A"/>
    <w:rsid w:val="007A7D49"/>
    <w:rsid w:val="007B0F5B"/>
    <w:rsid w:val="007B1D32"/>
    <w:rsid w:val="007B22F7"/>
    <w:rsid w:val="007B3195"/>
    <w:rsid w:val="007B33CC"/>
    <w:rsid w:val="007B485A"/>
    <w:rsid w:val="007B6AC0"/>
    <w:rsid w:val="007B7561"/>
    <w:rsid w:val="007C1DEA"/>
    <w:rsid w:val="007C2194"/>
    <w:rsid w:val="007C3D09"/>
    <w:rsid w:val="007C4866"/>
    <w:rsid w:val="007C4B1E"/>
    <w:rsid w:val="007C4E3D"/>
    <w:rsid w:val="007C4E8E"/>
    <w:rsid w:val="007C619E"/>
    <w:rsid w:val="007C6C76"/>
    <w:rsid w:val="007C776A"/>
    <w:rsid w:val="007C7932"/>
    <w:rsid w:val="007D1767"/>
    <w:rsid w:val="007D35D4"/>
    <w:rsid w:val="007D3FB1"/>
    <w:rsid w:val="007D50DD"/>
    <w:rsid w:val="007D7496"/>
    <w:rsid w:val="007E120D"/>
    <w:rsid w:val="007E26D3"/>
    <w:rsid w:val="007E44E5"/>
    <w:rsid w:val="007E44E8"/>
    <w:rsid w:val="007F07BA"/>
    <w:rsid w:val="007F2868"/>
    <w:rsid w:val="007F3FB1"/>
    <w:rsid w:val="007F74BC"/>
    <w:rsid w:val="007F767A"/>
    <w:rsid w:val="0080220D"/>
    <w:rsid w:val="0080244A"/>
    <w:rsid w:val="00802A2A"/>
    <w:rsid w:val="00803AE6"/>
    <w:rsid w:val="00805280"/>
    <w:rsid w:val="0080585F"/>
    <w:rsid w:val="00805971"/>
    <w:rsid w:val="008061E5"/>
    <w:rsid w:val="00812FD3"/>
    <w:rsid w:val="008138DC"/>
    <w:rsid w:val="008139C1"/>
    <w:rsid w:val="00814D02"/>
    <w:rsid w:val="0081569A"/>
    <w:rsid w:val="00815BDB"/>
    <w:rsid w:val="00817EC7"/>
    <w:rsid w:val="008216D3"/>
    <w:rsid w:val="008226E4"/>
    <w:rsid w:val="00822A2F"/>
    <w:rsid w:val="008231A0"/>
    <w:rsid w:val="0082578D"/>
    <w:rsid w:val="00826DCF"/>
    <w:rsid w:val="00827957"/>
    <w:rsid w:val="00831202"/>
    <w:rsid w:val="008317E5"/>
    <w:rsid w:val="00831809"/>
    <w:rsid w:val="0083182E"/>
    <w:rsid w:val="00831EF0"/>
    <w:rsid w:val="008338BA"/>
    <w:rsid w:val="00833B91"/>
    <w:rsid w:val="0083473E"/>
    <w:rsid w:val="0083574A"/>
    <w:rsid w:val="00837DFF"/>
    <w:rsid w:val="00841C02"/>
    <w:rsid w:val="008431C5"/>
    <w:rsid w:val="008447F6"/>
    <w:rsid w:val="0084482A"/>
    <w:rsid w:val="008449CD"/>
    <w:rsid w:val="008462DE"/>
    <w:rsid w:val="00847BEE"/>
    <w:rsid w:val="0085168A"/>
    <w:rsid w:val="00855A33"/>
    <w:rsid w:val="0086276D"/>
    <w:rsid w:val="00863D5E"/>
    <w:rsid w:val="0086542F"/>
    <w:rsid w:val="008677AF"/>
    <w:rsid w:val="00870054"/>
    <w:rsid w:val="00870E83"/>
    <w:rsid w:val="00873768"/>
    <w:rsid w:val="00877DA5"/>
    <w:rsid w:val="0088092E"/>
    <w:rsid w:val="00880F69"/>
    <w:rsid w:val="008820F6"/>
    <w:rsid w:val="008826E6"/>
    <w:rsid w:val="008842C1"/>
    <w:rsid w:val="00884307"/>
    <w:rsid w:val="00884AC7"/>
    <w:rsid w:val="00885226"/>
    <w:rsid w:val="00887EB7"/>
    <w:rsid w:val="00890AB6"/>
    <w:rsid w:val="008921E1"/>
    <w:rsid w:val="00892471"/>
    <w:rsid w:val="0089350A"/>
    <w:rsid w:val="008935B5"/>
    <w:rsid w:val="00893E84"/>
    <w:rsid w:val="008942B2"/>
    <w:rsid w:val="00894960"/>
    <w:rsid w:val="00894B5D"/>
    <w:rsid w:val="0089582C"/>
    <w:rsid w:val="008966A1"/>
    <w:rsid w:val="00896DD7"/>
    <w:rsid w:val="008A0237"/>
    <w:rsid w:val="008A026B"/>
    <w:rsid w:val="008A08BC"/>
    <w:rsid w:val="008A17E5"/>
    <w:rsid w:val="008A2DFE"/>
    <w:rsid w:val="008A4181"/>
    <w:rsid w:val="008A4926"/>
    <w:rsid w:val="008A5BA9"/>
    <w:rsid w:val="008A7E45"/>
    <w:rsid w:val="008B08BE"/>
    <w:rsid w:val="008B0CF3"/>
    <w:rsid w:val="008B128B"/>
    <w:rsid w:val="008B1A83"/>
    <w:rsid w:val="008B1F8A"/>
    <w:rsid w:val="008B38B3"/>
    <w:rsid w:val="008B4B3D"/>
    <w:rsid w:val="008B5063"/>
    <w:rsid w:val="008B626A"/>
    <w:rsid w:val="008C0E95"/>
    <w:rsid w:val="008C5DF1"/>
    <w:rsid w:val="008C615C"/>
    <w:rsid w:val="008C63C2"/>
    <w:rsid w:val="008C6C2D"/>
    <w:rsid w:val="008C6D56"/>
    <w:rsid w:val="008D03BA"/>
    <w:rsid w:val="008D1E46"/>
    <w:rsid w:val="008D26D4"/>
    <w:rsid w:val="008D29F8"/>
    <w:rsid w:val="008D33EF"/>
    <w:rsid w:val="008D4800"/>
    <w:rsid w:val="008D4A5F"/>
    <w:rsid w:val="008D4D3F"/>
    <w:rsid w:val="008D5453"/>
    <w:rsid w:val="008D61FE"/>
    <w:rsid w:val="008D6DB1"/>
    <w:rsid w:val="008D767A"/>
    <w:rsid w:val="008E0A02"/>
    <w:rsid w:val="008E201F"/>
    <w:rsid w:val="008E222F"/>
    <w:rsid w:val="008E42E0"/>
    <w:rsid w:val="008E5B78"/>
    <w:rsid w:val="008E6A27"/>
    <w:rsid w:val="008E7DC4"/>
    <w:rsid w:val="008F0D06"/>
    <w:rsid w:val="008F0D7B"/>
    <w:rsid w:val="008F2CD9"/>
    <w:rsid w:val="008F562E"/>
    <w:rsid w:val="008F6612"/>
    <w:rsid w:val="008F6B24"/>
    <w:rsid w:val="008F7D29"/>
    <w:rsid w:val="00905F7A"/>
    <w:rsid w:val="00906752"/>
    <w:rsid w:val="009073C7"/>
    <w:rsid w:val="00907A3E"/>
    <w:rsid w:val="00910139"/>
    <w:rsid w:val="009105E0"/>
    <w:rsid w:val="00911DBB"/>
    <w:rsid w:val="009127A7"/>
    <w:rsid w:val="00912934"/>
    <w:rsid w:val="00912D61"/>
    <w:rsid w:val="00915647"/>
    <w:rsid w:val="00915C63"/>
    <w:rsid w:val="00917D9B"/>
    <w:rsid w:val="00920130"/>
    <w:rsid w:val="00921CB3"/>
    <w:rsid w:val="00921E7D"/>
    <w:rsid w:val="00922BB0"/>
    <w:rsid w:val="00923E2F"/>
    <w:rsid w:val="0092571D"/>
    <w:rsid w:val="0092660D"/>
    <w:rsid w:val="00926CB1"/>
    <w:rsid w:val="009311E4"/>
    <w:rsid w:val="00933D18"/>
    <w:rsid w:val="00934C6B"/>
    <w:rsid w:val="009359B9"/>
    <w:rsid w:val="00936E03"/>
    <w:rsid w:val="00937239"/>
    <w:rsid w:val="009427E2"/>
    <w:rsid w:val="0094461E"/>
    <w:rsid w:val="00944B56"/>
    <w:rsid w:val="009477C2"/>
    <w:rsid w:val="00947858"/>
    <w:rsid w:val="00950BE2"/>
    <w:rsid w:val="00955BA6"/>
    <w:rsid w:val="00956F3C"/>
    <w:rsid w:val="009575FF"/>
    <w:rsid w:val="00960103"/>
    <w:rsid w:val="00960F67"/>
    <w:rsid w:val="00961657"/>
    <w:rsid w:val="00964394"/>
    <w:rsid w:val="00964948"/>
    <w:rsid w:val="00965229"/>
    <w:rsid w:val="0096568E"/>
    <w:rsid w:val="00967D21"/>
    <w:rsid w:val="00970A27"/>
    <w:rsid w:val="00972D5B"/>
    <w:rsid w:val="00974528"/>
    <w:rsid w:val="00974735"/>
    <w:rsid w:val="009751DF"/>
    <w:rsid w:val="00976D4B"/>
    <w:rsid w:val="009815AA"/>
    <w:rsid w:val="009827C5"/>
    <w:rsid w:val="00982F73"/>
    <w:rsid w:val="00984F42"/>
    <w:rsid w:val="00985A4E"/>
    <w:rsid w:val="009938F9"/>
    <w:rsid w:val="00995C2B"/>
    <w:rsid w:val="00995DAD"/>
    <w:rsid w:val="00997B5E"/>
    <w:rsid w:val="009A05A4"/>
    <w:rsid w:val="009A0A59"/>
    <w:rsid w:val="009A1AC8"/>
    <w:rsid w:val="009A203F"/>
    <w:rsid w:val="009A39C3"/>
    <w:rsid w:val="009A3F81"/>
    <w:rsid w:val="009A401D"/>
    <w:rsid w:val="009A49FE"/>
    <w:rsid w:val="009A6B47"/>
    <w:rsid w:val="009A6D4F"/>
    <w:rsid w:val="009A7840"/>
    <w:rsid w:val="009B02D1"/>
    <w:rsid w:val="009B1AA5"/>
    <w:rsid w:val="009B1D43"/>
    <w:rsid w:val="009B695D"/>
    <w:rsid w:val="009B6AB5"/>
    <w:rsid w:val="009C1065"/>
    <w:rsid w:val="009C1718"/>
    <w:rsid w:val="009C2218"/>
    <w:rsid w:val="009C2BB6"/>
    <w:rsid w:val="009C2E53"/>
    <w:rsid w:val="009C37B9"/>
    <w:rsid w:val="009C534D"/>
    <w:rsid w:val="009C71D5"/>
    <w:rsid w:val="009D0D69"/>
    <w:rsid w:val="009D19E4"/>
    <w:rsid w:val="009D43BB"/>
    <w:rsid w:val="009D5257"/>
    <w:rsid w:val="009D646A"/>
    <w:rsid w:val="009D6553"/>
    <w:rsid w:val="009D7040"/>
    <w:rsid w:val="009D7F58"/>
    <w:rsid w:val="009E0A74"/>
    <w:rsid w:val="009E0C25"/>
    <w:rsid w:val="009E1A6C"/>
    <w:rsid w:val="009E1CA2"/>
    <w:rsid w:val="009E5527"/>
    <w:rsid w:val="009F2F8B"/>
    <w:rsid w:val="009F3D45"/>
    <w:rsid w:val="009F455E"/>
    <w:rsid w:val="009F5881"/>
    <w:rsid w:val="009F628F"/>
    <w:rsid w:val="009F652C"/>
    <w:rsid w:val="009F68AD"/>
    <w:rsid w:val="00A0037D"/>
    <w:rsid w:val="00A01B5C"/>
    <w:rsid w:val="00A024F9"/>
    <w:rsid w:val="00A02EA3"/>
    <w:rsid w:val="00A03D5D"/>
    <w:rsid w:val="00A03FA7"/>
    <w:rsid w:val="00A05993"/>
    <w:rsid w:val="00A05A2D"/>
    <w:rsid w:val="00A05D4A"/>
    <w:rsid w:val="00A07EED"/>
    <w:rsid w:val="00A1016E"/>
    <w:rsid w:val="00A102F4"/>
    <w:rsid w:val="00A1365E"/>
    <w:rsid w:val="00A145EA"/>
    <w:rsid w:val="00A14FD8"/>
    <w:rsid w:val="00A17DB7"/>
    <w:rsid w:val="00A23764"/>
    <w:rsid w:val="00A250D9"/>
    <w:rsid w:val="00A25511"/>
    <w:rsid w:val="00A259F5"/>
    <w:rsid w:val="00A26367"/>
    <w:rsid w:val="00A26DF5"/>
    <w:rsid w:val="00A27840"/>
    <w:rsid w:val="00A329F4"/>
    <w:rsid w:val="00A33065"/>
    <w:rsid w:val="00A35E51"/>
    <w:rsid w:val="00A37906"/>
    <w:rsid w:val="00A4012C"/>
    <w:rsid w:val="00A4318A"/>
    <w:rsid w:val="00A444F9"/>
    <w:rsid w:val="00A457FE"/>
    <w:rsid w:val="00A45E26"/>
    <w:rsid w:val="00A46CC9"/>
    <w:rsid w:val="00A50DBB"/>
    <w:rsid w:val="00A50EA1"/>
    <w:rsid w:val="00A5116B"/>
    <w:rsid w:val="00A5273A"/>
    <w:rsid w:val="00A5381A"/>
    <w:rsid w:val="00A55000"/>
    <w:rsid w:val="00A57C8B"/>
    <w:rsid w:val="00A62923"/>
    <w:rsid w:val="00A6390B"/>
    <w:rsid w:val="00A67428"/>
    <w:rsid w:val="00A67B13"/>
    <w:rsid w:val="00A725C4"/>
    <w:rsid w:val="00A73AFD"/>
    <w:rsid w:val="00A73E9F"/>
    <w:rsid w:val="00A75BF7"/>
    <w:rsid w:val="00A75F73"/>
    <w:rsid w:val="00A77DEE"/>
    <w:rsid w:val="00A805B7"/>
    <w:rsid w:val="00A80BFD"/>
    <w:rsid w:val="00A810FC"/>
    <w:rsid w:val="00A82FF5"/>
    <w:rsid w:val="00A83D65"/>
    <w:rsid w:val="00A847F2"/>
    <w:rsid w:val="00A87ED0"/>
    <w:rsid w:val="00A91B02"/>
    <w:rsid w:val="00A92D8E"/>
    <w:rsid w:val="00A93370"/>
    <w:rsid w:val="00A940E5"/>
    <w:rsid w:val="00A941DD"/>
    <w:rsid w:val="00A95A15"/>
    <w:rsid w:val="00A96BBA"/>
    <w:rsid w:val="00A96BE1"/>
    <w:rsid w:val="00A9728B"/>
    <w:rsid w:val="00A97A16"/>
    <w:rsid w:val="00A97CB1"/>
    <w:rsid w:val="00A97E2B"/>
    <w:rsid w:val="00AA016D"/>
    <w:rsid w:val="00AA27A3"/>
    <w:rsid w:val="00AA394F"/>
    <w:rsid w:val="00AA4AC6"/>
    <w:rsid w:val="00AA4F0F"/>
    <w:rsid w:val="00AA6DE9"/>
    <w:rsid w:val="00AB282E"/>
    <w:rsid w:val="00AB488C"/>
    <w:rsid w:val="00AB647F"/>
    <w:rsid w:val="00AB7CD8"/>
    <w:rsid w:val="00AC020C"/>
    <w:rsid w:val="00AC03F9"/>
    <w:rsid w:val="00AC06EE"/>
    <w:rsid w:val="00AC0713"/>
    <w:rsid w:val="00AC140B"/>
    <w:rsid w:val="00AC1AE1"/>
    <w:rsid w:val="00AC37EE"/>
    <w:rsid w:val="00AC3A2F"/>
    <w:rsid w:val="00AC4A1D"/>
    <w:rsid w:val="00AC6D7B"/>
    <w:rsid w:val="00AD0977"/>
    <w:rsid w:val="00AD1533"/>
    <w:rsid w:val="00AD1E62"/>
    <w:rsid w:val="00AD218F"/>
    <w:rsid w:val="00AD2A54"/>
    <w:rsid w:val="00AD3D66"/>
    <w:rsid w:val="00AD41A9"/>
    <w:rsid w:val="00AD60EE"/>
    <w:rsid w:val="00AE4FE0"/>
    <w:rsid w:val="00AE5371"/>
    <w:rsid w:val="00AE55F4"/>
    <w:rsid w:val="00AE60BC"/>
    <w:rsid w:val="00AE6350"/>
    <w:rsid w:val="00AE6367"/>
    <w:rsid w:val="00AE6D97"/>
    <w:rsid w:val="00AE7D1B"/>
    <w:rsid w:val="00AF03F9"/>
    <w:rsid w:val="00AF0EB7"/>
    <w:rsid w:val="00AF20AE"/>
    <w:rsid w:val="00AF2B49"/>
    <w:rsid w:val="00AF4321"/>
    <w:rsid w:val="00AF6880"/>
    <w:rsid w:val="00B02B52"/>
    <w:rsid w:val="00B03B19"/>
    <w:rsid w:val="00B06EA8"/>
    <w:rsid w:val="00B11841"/>
    <w:rsid w:val="00B13901"/>
    <w:rsid w:val="00B14602"/>
    <w:rsid w:val="00B14A1F"/>
    <w:rsid w:val="00B15AE8"/>
    <w:rsid w:val="00B16A70"/>
    <w:rsid w:val="00B16F8A"/>
    <w:rsid w:val="00B21A1D"/>
    <w:rsid w:val="00B25013"/>
    <w:rsid w:val="00B2551E"/>
    <w:rsid w:val="00B26124"/>
    <w:rsid w:val="00B275C8"/>
    <w:rsid w:val="00B277C1"/>
    <w:rsid w:val="00B27819"/>
    <w:rsid w:val="00B31281"/>
    <w:rsid w:val="00B31551"/>
    <w:rsid w:val="00B315C8"/>
    <w:rsid w:val="00B315CD"/>
    <w:rsid w:val="00B33837"/>
    <w:rsid w:val="00B34191"/>
    <w:rsid w:val="00B343F6"/>
    <w:rsid w:val="00B345B8"/>
    <w:rsid w:val="00B35B3C"/>
    <w:rsid w:val="00B36488"/>
    <w:rsid w:val="00B3692A"/>
    <w:rsid w:val="00B40B46"/>
    <w:rsid w:val="00B40B74"/>
    <w:rsid w:val="00B41BC5"/>
    <w:rsid w:val="00B41F5A"/>
    <w:rsid w:val="00B42921"/>
    <w:rsid w:val="00B437EB"/>
    <w:rsid w:val="00B43E99"/>
    <w:rsid w:val="00B45113"/>
    <w:rsid w:val="00B46B77"/>
    <w:rsid w:val="00B47326"/>
    <w:rsid w:val="00B47EC7"/>
    <w:rsid w:val="00B5148E"/>
    <w:rsid w:val="00B51AD1"/>
    <w:rsid w:val="00B54905"/>
    <w:rsid w:val="00B54ABC"/>
    <w:rsid w:val="00B55717"/>
    <w:rsid w:val="00B56C42"/>
    <w:rsid w:val="00B62AD8"/>
    <w:rsid w:val="00B6428F"/>
    <w:rsid w:val="00B6727F"/>
    <w:rsid w:val="00B70935"/>
    <w:rsid w:val="00B71312"/>
    <w:rsid w:val="00B71F68"/>
    <w:rsid w:val="00B740F1"/>
    <w:rsid w:val="00B74A4F"/>
    <w:rsid w:val="00B751E2"/>
    <w:rsid w:val="00B757E9"/>
    <w:rsid w:val="00B77265"/>
    <w:rsid w:val="00B820C5"/>
    <w:rsid w:val="00B84D3D"/>
    <w:rsid w:val="00B902FC"/>
    <w:rsid w:val="00B90691"/>
    <w:rsid w:val="00B907F4"/>
    <w:rsid w:val="00B9097E"/>
    <w:rsid w:val="00B90B02"/>
    <w:rsid w:val="00B91A3D"/>
    <w:rsid w:val="00B92E90"/>
    <w:rsid w:val="00B95589"/>
    <w:rsid w:val="00B96D4D"/>
    <w:rsid w:val="00B96EC7"/>
    <w:rsid w:val="00B974E8"/>
    <w:rsid w:val="00BA03AF"/>
    <w:rsid w:val="00BA14D7"/>
    <w:rsid w:val="00BA4750"/>
    <w:rsid w:val="00BA4B02"/>
    <w:rsid w:val="00BA52EB"/>
    <w:rsid w:val="00BA557F"/>
    <w:rsid w:val="00BA612A"/>
    <w:rsid w:val="00BA628A"/>
    <w:rsid w:val="00BA7AAE"/>
    <w:rsid w:val="00BB0CA3"/>
    <w:rsid w:val="00BB0DB0"/>
    <w:rsid w:val="00BB13B6"/>
    <w:rsid w:val="00BB1612"/>
    <w:rsid w:val="00BB3ABF"/>
    <w:rsid w:val="00BB4713"/>
    <w:rsid w:val="00BB4ADF"/>
    <w:rsid w:val="00BB61E4"/>
    <w:rsid w:val="00BC00BC"/>
    <w:rsid w:val="00BC097C"/>
    <w:rsid w:val="00BC1B72"/>
    <w:rsid w:val="00BC24C0"/>
    <w:rsid w:val="00BC261E"/>
    <w:rsid w:val="00BC7483"/>
    <w:rsid w:val="00BC751C"/>
    <w:rsid w:val="00BC7A6D"/>
    <w:rsid w:val="00BC7BCF"/>
    <w:rsid w:val="00BD003E"/>
    <w:rsid w:val="00BD008C"/>
    <w:rsid w:val="00BD0191"/>
    <w:rsid w:val="00BD3D0C"/>
    <w:rsid w:val="00BD4389"/>
    <w:rsid w:val="00BD5C30"/>
    <w:rsid w:val="00BD6873"/>
    <w:rsid w:val="00BD69C0"/>
    <w:rsid w:val="00BD779F"/>
    <w:rsid w:val="00BE0E53"/>
    <w:rsid w:val="00BE1519"/>
    <w:rsid w:val="00BE1E67"/>
    <w:rsid w:val="00BE2287"/>
    <w:rsid w:val="00BE3235"/>
    <w:rsid w:val="00BE64EE"/>
    <w:rsid w:val="00BE6A2C"/>
    <w:rsid w:val="00BF02FD"/>
    <w:rsid w:val="00BF2D4E"/>
    <w:rsid w:val="00BF3D84"/>
    <w:rsid w:val="00BF42CB"/>
    <w:rsid w:val="00BF4FF0"/>
    <w:rsid w:val="00BF52ED"/>
    <w:rsid w:val="00BF74C5"/>
    <w:rsid w:val="00BF7F6C"/>
    <w:rsid w:val="00C01F14"/>
    <w:rsid w:val="00C03D82"/>
    <w:rsid w:val="00C04155"/>
    <w:rsid w:val="00C06697"/>
    <w:rsid w:val="00C07994"/>
    <w:rsid w:val="00C105E4"/>
    <w:rsid w:val="00C10745"/>
    <w:rsid w:val="00C10DBD"/>
    <w:rsid w:val="00C158F7"/>
    <w:rsid w:val="00C21472"/>
    <w:rsid w:val="00C24093"/>
    <w:rsid w:val="00C2460D"/>
    <w:rsid w:val="00C252D4"/>
    <w:rsid w:val="00C25EF5"/>
    <w:rsid w:val="00C272FB"/>
    <w:rsid w:val="00C310E8"/>
    <w:rsid w:val="00C319B6"/>
    <w:rsid w:val="00C31AF2"/>
    <w:rsid w:val="00C31AFA"/>
    <w:rsid w:val="00C3520D"/>
    <w:rsid w:val="00C3580D"/>
    <w:rsid w:val="00C3599B"/>
    <w:rsid w:val="00C36CE6"/>
    <w:rsid w:val="00C405CB"/>
    <w:rsid w:val="00C42854"/>
    <w:rsid w:val="00C43348"/>
    <w:rsid w:val="00C45130"/>
    <w:rsid w:val="00C4621C"/>
    <w:rsid w:val="00C46AEE"/>
    <w:rsid w:val="00C50558"/>
    <w:rsid w:val="00C50BF9"/>
    <w:rsid w:val="00C50E43"/>
    <w:rsid w:val="00C51831"/>
    <w:rsid w:val="00C51F4D"/>
    <w:rsid w:val="00C52F04"/>
    <w:rsid w:val="00C544F3"/>
    <w:rsid w:val="00C546B4"/>
    <w:rsid w:val="00C56362"/>
    <w:rsid w:val="00C56E55"/>
    <w:rsid w:val="00C578D2"/>
    <w:rsid w:val="00C57A76"/>
    <w:rsid w:val="00C60547"/>
    <w:rsid w:val="00C608EC"/>
    <w:rsid w:val="00C61026"/>
    <w:rsid w:val="00C635F0"/>
    <w:rsid w:val="00C66D45"/>
    <w:rsid w:val="00C71AEB"/>
    <w:rsid w:val="00C71E3C"/>
    <w:rsid w:val="00C72116"/>
    <w:rsid w:val="00C7223D"/>
    <w:rsid w:val="00C7240E"/>
    <w:rsid w:val="00C72AD9"/>
    <w:rsid w:val="00C74255"/>
    <w:rsid w:val="00C744BD"/>
    <w:rsid w:val="00C74FEA"/>
    <w:rsid w:val="00C75DF1"/>
    <w:rsid w:val="00C76156"/>
    <w:rsid w:val="00C76302"/>
    <w:rsid w:val="00C76471"/>
    <w:rsid w:val="00C76AA3"/>
    <w:rsid w:val="00C76EBA"/>
    <w:rsid w:val="00C77B5D"/>
    <w:rsid w:val="00C80E9E"/>
    <w:rsid w:val="00C82BB8"/>
    <w:rsid w:val="00C83CF0"/>
    <w:rsid w:val="00C9393E"/>
    <w:rsid w:val="00C93A85"/>
    <w:rsid w:val="00C94FC1"/>
    <w:rsid w:val="00C96F36"/>
    <w:rsid w:val="00CA194E"/>
    <w:rsid w:val="00CA2150"/>
    <w:rsid w:val="00CA3F84"/>
    <w:rsid w:val="00CA5511"/>
    <w:rsid w:val="00CA7945"/>
    <w:rsid w:val="00CB098B"/>
    <w:rsid w:val="00CB2672"/>
    <w:rsid w:val="00CB4B82"/>
    <w:rsid w:val="00CC01B0"/>
    <w:rsid w:val="00CC0205"/>
    <w:rsid w:val="00CC02E7"/>
    <w:rsid w:val="00CC2417"/>
    <w:rsid w:val="00CC430B"/>
    <w:rsid w:val="00CC63B2"/>
    <w:rsid w:val="00CC7505"/>
    <w:rsid w:val="00CD2906"/>
    <w:rsid w:val="00CD2A8E"/>
    <w:rsid w:val="00CD2D4F"/>
    <w:rsid w:val="00CD5E3C"/>
    <w:rsid w:val="00CD6041"/>
    <w:rsid w:val="00CD6476"/>
    <w:rsid w:val="00CD6545"/>
    <w:rsid w:val="00CD6F07"/>
    <w:rsid w:val="00CD7BA9"/>
    <w:rsid w:val="00CE1FAA"/>
    <w:rsid w:val="00CE31AF"/>
    <w:rsid w:val="00CE3272"/>
    <w:rsid w:val="00CE47FC"/>
    <w:rsid w:val="00CE54DE"/>
    <w:rsid w:val="00CE6451"/>
    <w:rsid w:val="00CE6FF1"/>
    <w:rsid w:val="00CF0CC1"/>
    <w:rsid w:val="00CF0F90"/>
    <w:rsid w:val="00CF10EA"/>
    <w:rsid w:val="00CF1E29"/>
    <w:rsid w:val="00CF3469"/>
    <w:rsid w:val="00CF3A5A"/>
    <w:rsid w:val="00CF43D8"/>
    <w:rsid w:val="00CF49AC"/>
    <w:rsid w:val="00CF4B7E"/>
    <w:rsid w:val="00CF729C"/>
    <w:rsid w:val="00CF75AD"/>
    <w:rsid w:val="00CF7B08"/>
    <w:rsid w:val="00D00E23"/>
    <w:rsid w:val="00D01D9A"/>
    <w:rsid w:val="00D050A1"/>
    <w:rsid w:val="00D06658"/>
    <w:rsid w:val="00D1027A"/>
    <w:rsid w:val="00D10663"/>
    <w:rsid w:val="00D11205"/>
    <w:rsid w:val="00D122DB"/>
    <w:rsid w:val="00D12A16"/>
    <w:rsid w:val="00D12DCC"/>
    <w:rsid w:val="00D13D2A"/>
    <w:rsid w:val="00D14EAD"/>
    <w:rsid w:val="00D1693B"/>
    <w:rsid w:val="00D16E4D"/>
    <w:rsid w:val="00D173CF"/>
    <w:rsid w:val="00D17ECD"/>
    <w:rsid w:val="00D2011B"/>
    <w:rsid w:val="00D20338"/>
    <w:rsid w:val="00D214E5"/>
    <w:rsid w:val="00D22F28"/>
    <w:rsid w:val="00D23BCB"/>
    <w:rsid w:val="00D23D3F"/>
    <w:rsid w:val="00D23E57"/>
    <w:rsid w:val="00D24BFC"/>
    <w:rsid w:val="00D25D5E"/>
    <w:rsid w:val="00D26766"/>
    <w:rsid w:val="00D276DC"/>
    <w:rsid w:val="00D27B91"/>
    <w:rsid w:val="00D307EC"/>
    <w:rsid w:val="00D30929"/>
    <w:rsid w:val="00D312EF"/>
    <w:rsid w:val="00D328AB"/>
    <w:rsid w:val="00D33C3E"/>
    <w:rsid w:val="00D357FE"/>
    <w:rsid w:val="00D37AEA"/>
    <w:rsid w:val="00D37B61"/>
    <w:rsid w:val="00D37C56"/>
    <w:rsid w:val="00D42A08"/>
    <w:rsid w:val="00D46A4B"/>
    <w:rsid w:val="00D46EE9"/>
    <w:rsid w:val="00D47330"/>
    <w:rsid w:val="00D504D3"/>
    <w:rsid w:val="00D5051D"/>
    <w:rsid w:val="00D527F6"/>
    <w:rsid w:val="00D52BF1"/>
    <w:rsid w:val="00D53336"/>
    <w:rsid w:val="00D53609"/>
    <w:rsid w:val="00D54265"/>
    <w:rsid w:val="00D60914"/>
    <w:rsid w:val="00D62A4B"/>
    <w:rsid w:val="00D717B5"/>
    <w:rsid w:val="00D734DB"/>
    <w:rsid w:val="00D74C10"/>
    <w:rsid w:val="00D74F2E"/>
    <w:rsid w:val="00D74FEE"/>
    <w:rsid w:val="00D75519"/>
    <w:rsid w:val="00D75B3D"/>
    <w:rsid w:val="00D76874"/>
    <w:rsid w:val="00D777DA"/>
    <w:rsid w:val="00D84E9E"/>
    <w:rsid w:val="00D85D37"/>
    <w:rsid w:val="00D8702C"/>
    <w:rsid w:val="00D8728A"/>
    <w:rsid w:val="00D87745"/>
    <w:rsid w:val="00D90A9D"/>
    <w:rsid w:val="00D92316"/>
    <w:rsid w:val="00D93B3E"/>
    <w:rsid w:val="00D956E0"/>
    <w:rsid w:val="00D9573B"/>
    <w:rsid w:val="00D95D6D"/>
    <w:rsid w:val="00D95DB2"/>
    <w:rsid w:val="00D96ED1"/>
    <w:rsid w:val="00D96F66"/>
    <w:rsid w:val="00D97BDA"/>
    <w:rsid w:val="00DA0914"/>
    <w:rsid w:val="00DA0A05"/>
    <w:rsid w:val="00DA1058"/>
    <w:rsid w:val="00DA41BB"/>
    <w:rsid w:val="00DA495A"/>
    <w:rsid w:val="00DA54A0"/>
    <w:rsid w:val="00DB15EC"/>
    <w:rsid w:val="00DB248B"/>
    <w:rsid w:val="00DB2992"/>
    <w:rsid w:val="00DB2FB8"/>
    <w:rsid w:val="00DB4546"/>
    <w:rsid w:val="00DB492A"/>
    <w:rsid w:val="00DB516D"/>
    <w:rsid w:val="00DB752B"/>
    <w:rsid w:val="00DB78F9"/>
    <w:rsid w:val="00DC0487"/>
    <w:rsid w:val="00DC1051"/>
    <w:rsid w:val="00DC151A"/>
    <w:rsid w:val="00DC2E95"/>
    <w:rsid w:val="00DC6309"/>
    <w:rsid w:val="00DC6A72"/>
    <w:rsid w:val="00DC77D2"/>
    <w:rsid w:val="00DC79F2"/>
    <w:rsid w:val="00DC7CCA"/>
    <w:rsid w:val="00DC7E12"/>
    <w:rsid w:val="00DD00FA"/>
    <w:rsid w:val="00DD0703"/>
    <w:rsid w:val="00DD0A54"/>
    <w:rsid w:val="00DD3906"/>
    <w:rsid w:val="00DD5866"/>
    <w:rsid w:val="00DD70A1"/>
    <w:rsid w:val="00DE1A18"/>
    <w:rsid w:val="00DE1C53"/>
    <w:rsid w:val="00DE236F"/>
    <w:rsid w:val="00DE364D"/>
    <w:rsid w:val="00DE5A08"/>
    <w:rsid w:val="00DE6E8C"/>
    <w:rsid w:val="00DE6EBF"/>
    <w:rsid w:val="00DE787D"/>
    <w:rsid w:val="00DF013D"/>
    <w:rsid w:val="00DF1F13"/>
    <w:rsid w:val="00DF2099"/>
    <w:rsid w:val="00DF2C8A"/>
    <w:rsid w:val="00DF2E88"/>
    <w:rsid w:val="00DF3584"/>
    <w:rsid w:val="00DF3944"/>
    <w:rsid w:val="00DF43BC"/>
    <w:rsid w:val="00DF58A4"/>
    <w:rsid w:val="00DF5B91"/>
    <w:rsid w:val="00DF7480"/>
    <w:rsid w:val="00DF7ED8"/>
    <w:rsid w:val="00E00C03"/>
    <w:rsid w:val="00E01425"/>
    <w:rsid w:val="00E0182D"/>
    <w:rsid w:val="00E022B8"/>
    <w:rsid w:val="00E023E3"/>
    <w:rsid w:val="00E02D5F"/>
    <w:rsid w:val="00E0403F"/>
    <w:rsid w:val="00E05764"/>
    <w:rsid w:val="00E05A57"/>
    <w:rsid w:val="00E06725"/>
    <w:rsid w:val="00E06BE3"/>
    <w:rsid w:val="00E07EF4"/>
    <w:rsid w:val="00E07F2A"/>
    <w:rsid w:val="00E11129"/>
    <w:rsid w:val="00E115BA"/>
    <w:rsid w:val="00E11CC7"/>
    <w:rsid w:val="00E13E51"/>
    <w:rsid w:val="00E13F1B"/>
    <w:rsid w:val="00E13F3B"/>
    <w:rsid w:val="00E142C9"/>
    <w:rsid w:val="00E15F4E"/>
    <w:rsid w:val="00E1638F"/>
    <w:rsid w:val="00E163CE"/>
    <w:rsid w:val="00E1696C"/>
    <w:rsid w:val="00E17EB4"/>
    <w:rsid w:val="00E20415"/>
    <w:rsid w:val="00E217A2"/>
    <w:rsid w:val="00E22236"/>
    <w:rsid w:val="00E22CBA"/>
    <w:rsid w:val="00E22F8B"/>
    <w:rsid w:val="00E23C1E"/>
    <w:rsid w:val="00E2433D"/>
    <w:rsid w:val="00E247A1"/>
    <w:rsid w:val="00E27704"/>
    <w:rsid w:val="00E306B7"/>
    <w:rsid w:val="00E3122A"/>
    <w:rsid w:val="00E31C77"/>
    <w:rsid w:val="00E326C2"/>
    <w:rsid w:val="00E32BCA"/>
    <w:rsid w:val="00E3613D"/>
    <w:rsid w:val="00E363BD"/>
    <w:rsid w:val="00E37EF6"/>
    <w:rsid w:val="00E40113"/>
    <w:rsid w:val="00E41136"/>
    <w:rsid w:val="00E4311A"/>
    <w:rsid w:val="00E43EC9"/>
    <w:rsid w:val="00E44226"/>
    <w:rsid w:val="00E44C29"/>
    <w:rsid w:val="00E45625"/>
    <w:rsid w:val="00E45CF7"/>
    <w:rsid w:val="00E45E94"/>
    <w:rsid w:val="00E47FA8"/>
    <w:rsid w:val="00E5182C"/>
    <w:rsid w:val="00E53251"/>
    <w:rsid w:val="00E5391F"/>
    <w:rsid w:val="00E53F50"/>
    <w:rsid w:val="00E55DD2"/>
    <w:rsid w:val="00E56433"/>
    <w:rsid w:val="00E569EA"/>
    <w:rsid w:val="00E61D84"/>
    <w:rsid w:val="00E638D5"/>
    <w:rsid w:val="00E63C6F"/>
    <w:rsid w:val="00E65E65"/>
    <w:rsid w:val="00E66087"/>
    <w:rsid w:val="00E672BD"/>
    <w:rsid w:val="00E70259"/>
    <w:rsid w:val="00E7102D"/>
    <w:rsid w:val="00E72819"/>
    <w:rsid w:val="00E73C53"/>
    <w:rsid w:val="00E74498"/>
    <w:rsid w:val="00E75498"/>
    <w:rsid w:val="00E765E2"/>
    <w:rsid w:val="00E7680C"/>
    <w:rsid w:val="00E77A29"/>
    <w:rsid w:val="00E80653"/>
    <w:rsid w:val="00E81E7D"/>
    <w:rsid w:val="00E820A6"/>
    <w:rsid w:val="00E8298C"/>
    <w:rsid w:val="00E84497"/>
    <w:rsid w:val="00E8597A"/>
    <w:rsid w:val="00E85E48"/>
    <w:rsid w:val="00E86D26"/>
    <w:rsid w:val="00E86DF9"/>
    <w:rsid w:val="00E86F08"/>
    <w:rsid w:val="00E87E6C"/>
    <w:rsid w:val="00E90226"/>
    <w:rsid w:val="00E9040D"/>
    <w:rsid w:val="00E93AC5"/>
    <w:rsid w:val="00E942A3"/>
    <w:rsid w:val="00E95EA0"/>
    <w:rsid w:val="00E96BAD"/>
    <w:rsid w:val="00E9751A"/>
    <w:rsid w:val="00E976F4"/>
    <w:rsid w:val="00EA0854"/>
    <w:rsid w:val="00EA283E"/>
    <w:rsid w:val="00EA327C"/>
    <w:rsid w:val="00EA3ECB"/>
    <w:rsid w:val="00EA4698"/>
    <w:rsid w:val="00EA5C1A"/>
    <w:rsid w:val="00EA645A"/>
    <w:rsid w:val="00EB0097"/>
    <w:rsid w:val="00EB13DC"/>
    <w:rsid w:val="00EB46E1"/>
    <w:rsid w:val="00EB491D"/>
    <w:rsid w:val="00EB5D82"/>
    <w:rsid w:val="00EB63F2"/>
    <w:rsid w:val="00EB7622"/>
    <w:rsid w:val="00EC1A19"/>
    <w:rsid w:val="00EC3EF7"/>
    <w:rsid w:val="00EC4A54"/>
    <w:rsid w:val="00EC4F91"/>
    <w:rsid w:val="00EC7358"/>
    <w:rsid w:val="00ED07FE"/>
    <w:rsid w:val="00ED2F2A"/>
    <w:rsid w:val="00ED42D8"/>
    <w:rsid w:val="00ED4824"/>
    <w:rsid w:val="00ED48A1"/>
    <w:rsid w:val="00ED70BC"/>
    <w:rsid w:val="00ED7202"/>
    <w:rsid w:val="00ED7333"/>
    <w:rsid w:val="00ED7B2E"/>
    <w:rsid w:val="00EE0CD1"/>
    <w:rsid w:val="00EE18C4"/>
    <w:rsid w:val="00EE2A2E"/>
    <w:rsid w:val="00EE31FF"/>
    <w:rsid w:val="00EE45CF"/>
    <w:rsid w:val="00EE4957"/>
    <w:rsid w:val="00EE4FB2"/>
    <w:rsid w:val="00EF0257"/>
    <w:rsid w:val="00EF0F58"/>
    <w:rsid w:val="00EF1BD9"/>
    <w:rsid w:val="00EF1CFA"/>
    <w:rsid w:val="00EF1FA9"/>
    <w:rsid w:val="00EF2206"/>
    <w:rsid w:val="00EF4080"/>
    <w:rsid w:val="00EF46BB"/>
    <w:rsid w:val="00EF4B9F"/>
    <w:rsid w:val="00EF6CCC"/>
    <w:rsid w:val="00EF70AC"/>
    <w:rsid w:val="00EF75A6"/>
    <w:rsid w:val="00F0009A"/>
    <w:rsid w:val="00F01F0F"/>
    <w:rsid w:val="00F0403A"/>
    <w:rsid w:val="00F0435F"/>
    <w:rsid w:val="00F0458A"/>
    <w:rsid w:val="00F065C5"/>
    <w:rsid w:val="00F07397"/>
    <w:rsid w:val="00F0789A"/>
    <w:rsid w:val="00F07B82"/>
    <w:rsid w:val="00F1069F"/>
    <w:rsid w:val="00F11023"/>
    <w:rsid w:val="00F110D7"/>
    <w:rsid w:val="00F11403"/>
    <w:rsid w:val="00F11D74"/>
    <w:rsid w:val="00F127CB"/>
    <w:rsid w:val="00F127DD"/>
    <w:rsid w:val="00F12E78"/>
    <w:rsid w:val="00F159E3"/>
    <w:rsid w:val="00F15A2F"/>
    <w:rsid w:val="00F15E3B"/>
    <w:rsid w:val="00F16534"/>
    <w:rsid w:val="00F170C9"/>
    <w:rsid w:val="00F171F1"/>
    <w:rsid w:val="00F176DC"/>
    <w:rsid w:val="00F21A4C"/>
    <w:rsid w:val="00F21C9A"/>
    <w:rsid w:val="00F23B7C"/>
    <w:rsid w:val="00F25DE0"/>
    <w:rsid w:val="00F30715"/>
    <w:rsid w:val="00F30B79"/>
    <w:rsid w:val="00F318E7"/>
    <w:rsid w:val="00F31A92"/>
    <w:rsid w:val="00F32695"/>
    <w:rsid w:val="00F334CF"/>
    <w:rsid w:val="00F343F7"/>
    <w:rsid w:val="00F35272"/>
    <w:rsid w:val="00F414D8"/>
    <w:rsid w:val="00F42379"/>
    <w:rsid w:val="00F427A8"/>
    <w:rsid w:val="00F428A6"/>
    <w:rsid w:val="00F433DA"/>
    <w:rsid w:val="00F4521D"/>
    <w:rsid w:val="00F4766E"/>
    <w:rsid w:val="00F47B4A"/>
    <w:rsid w:val="00F54569"/>
    <w:rsid w:val="00F55A04"/>
    <w:rsid w:val="00F5756D"/>
    <w:rsid w:val="00F578DA"/>
    <w:rsid w:val="00F57F22"/>
    <w:rsid w:val="00F6070F"/>
    <w:rsid w:val="00F61309"/>
    <w:rsid w:val="00F61915"/>
    <w:rsid w:val="00F66C6E"/>
    <w:rsid w:val="00F66E10"/>
    <w:rsid w:val="00F700C3"/>
    <w:rsid w:val="00F70ACD"/>
    <w:rsid w:val="00F71090"/>
    <w:rsid w:val="00F710B0"/>
    <w:rsid w:val="00F7298D"/>
    <w:rsid w:val="00F72D83"/>
    <w:rsid w:val="00F72DA0"/>
    <w:rsid w:val="00F7524D"/>
    <w:rsid w:val="00F76AB2"/>
    <w:rsid w:val="00F80066"/>
    <w:rsid w:val="00F80320"/>
    <w:rsid w:val="00F80D2C"/>
    <w:rsid w:val="00F81056"/>
    <w:rsid w:val="00F81BF2"/>
    <w:rsid w:val="00F82339"/>
    <w:rsid w:val="00F82420"/>
    <w:rsid w:val="00F8398B"/>
    <w:rsid w:val="00F84290"/>
    <w:rsid w:val="00F86ACE"/>
    <w:rsid w:val="00F915DF"/>
    <w:rsid w:val="00F931EA"/>
    <w:rsid w:val="00F9376A"/>
    <w:rsid w:val="00F940AA"/>
    <w:rsid w:val="00F95AD2"/>
    <w:rsid w:val="00F97F52"/>
    <w:rsid w:val="00FA1675"/>
    <w:rsid w:val="00FA2078"/>
    <w:rsid w:val="00FA21AD"/>
    <w:rsid w:val="00FA275E"/>
    <w:rsid w:val="00FA3F89"/>
    <w:rsid w:val="00FA4C69"/>
    <w:rsid w:val="00FB07B2"/>
    <w:rsid w:val="00FB0B04"/>
    <w:rsid w:val="00FB0B32"/>
    <w:rsid w:val="00FB1F47"/>
    <w:rsid w:val="00FB1FB3"/>
    <w:rsid w:val="00FB2040"/>
    <w:rsid w:val="00FB4161"/>
    <w:rsid w:val="00FB5367"/>
    <w:rsid w:val="00FB71BD"/>
    <w:rsid w:val="00FB7D18"/>
    <w:rsid w:val="00FB7D65"/>
    <w:rsid w:val="00FC0D68"/>
    <w:rsid w:val="00FC35AF"/>
    <w:rsid w:val="00FC4773"/>
    <w:rsid w:val="00FD2154"/>
    <w:rsid w:val="00FD32BA"/>
    <w:rsid w:val="00FD6822"/>
    <w:rsid w:val="00FD7CBC"/>
    <w:rsid w:val="00FE1DC8"/>
    <w:rsid w:val="00FE22C5"/>
    <w:rsid w:val="00FE29DC"/>
    <w:rsid w:val="00FE4326"/>
    <w:rsid w:val="00FE7718"/>
    <w:rsid w:val="00FF0302"/>
    <w:rsid w:val="00FF1B90"/>
    <w:rsid w:val="00FF3207"/>
    <w:rsid w:val="00FF39F2"/>
    <w:rsid w:val="00FF3AF7"/>
    <w:rsid w:val="00FF434A"/>
    <w:rsid w:val="00FF52F9"/>
    <w:rsid w:val="00FF7E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68B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DF5"/>
    <w:pPr>
      <w:keepLines/>
      <w:spacing w:before="240" w:after="0" w:line="276" w:lineRule="auto"/>
    </w:pPr>
    <w:rPr>
      <w:sz w:val="24"/>
    </w:rPr>
  </w:style>
  <w:style w:type="paragraph" w:styleId="Heading1">
    <w:name w:val="heading 1"/>
    <w:basedOn w:val="Normal"/>
    <w:next w:val="Normal"/>
    <w:link w:val="Heading1Char"/>
    <w:uiPriority w:val="1"/>
    <w:qFormat/>
    <w:rsid w:val="00465B9E"/>
    <w:pPr>
      <w:keepNext/>
      <w:pageBreakBefore/>
      <w:spacing w:after="720" w:line="240" w:lineRule="auto"/>
      <w:outlineLvl w:val="0"/>
    </w:pPr>
    <w:rPr>
      <w:rFonts w:asciiTheme="majorHAnsi" w:eastAsiaTheme="majorEastAsia" w:hAnsiTheme="majorHAnsi" w:cstheme="majorBidi"/>
      <w:color w:val="FFFFFF" w:themeColor="background1"/>
      <w:sz w:val="56"/>
      <w:szCs w:val="52"/>
      <w:bdr w:val="single" w:sz="48" w:space="0" w:color="009C98" w:themeColor="accent1"/>
      <w:shd w:val="clear" w:color="auto" w:fill="009C98" w:themeFill="accent1"/>
    </w:rPr>
  </w:style>
  <w:style w:type="paragraph" w:styleId="Heading2">
    <w:name w:val="heading 2"/>
    <w:basedOn w:val="Heading1"/>
    <w:next w:val="Normal"/>
    <w:link w:val="Heading2Char"/>
    <w:uiPriority w:val="1"/>
    <w:unhideWhenUsed/>
    <w:qFormat/>
    <w:rsid w:val="00055DA1"/>
    <w:pPr>
      <w:pageBreakBefore w:val="0"/>
      <w:pBdr>
        <w:top w:val="single" w:sz="24" w:space="9" w:color="009C98" w:themeColor="accent1"/>
      </w:pBdr>
      <w:spacing w:before="720" w:after="240"/>
      <w:outlineLvl w:val="1"/>
    </w:pPr>
    <w:rPr>
      <w:b/>
      <w:color w:val="0B4E60" w:themeColor="text2"/>
      <w:sz w:val="36"/>
      <w:szCs w:val="32"/>
      <w:bdr w:val="none" w:sz="0" w:space="0" w:color="auto"/>
      <w:shd w:val="clear" w:color="auto" w:fill="auto"/>
    </w:rPr>
  </w:style>
  <w:style w:type="paragraph" w:styleId="Heading3">
    <w:name w:val="heading 3"/>
    <w:basedOn w:val="Heading2"/>
    <w:next w:val="Normal"/>
    <w:link w:val="Heading3Char"/>
    <w:uiPriority w:val="1"/>
    <w:unhideWhenUsed/>
    <w:qFormat/>
    <w:rsid w:val="004E2C9C"/>
    <w:pPr>
      <w:pBdr>
        <w:top w:val="none" w:sz="0" w:space="0" w:color="auto"/>
      </w:pBdr>
      <w:spacing w:before="400" w:after="40"/>
      <w:outlineLvl w:val="2"/>
    </w:pPr>
    <w:rPr>
      <w:color w:val="auto"/>
      <w:sz w:val="32"/>
      <w:szCs w:val="30"/>
    </w:rPr>
  </w:style>
  <w:style w:type="paragraph" w:styleId="Heading4">
    <w:name w:val="heading 4"/>
    <w:basedOn w:val="Heading3"/>
    <w:next w:val="Normal"/>
    <w:link w:val="Heading4Char"/>
    <w:uiPriority w:val="1"/>
    <w:unhideWhenUsed/>
    <w:qFormat/>
    <w:rsid w:val="005B2379"/>
    <w:pPr>
      <w:numPr>
        <w:numId w:val="18"/>
      </w:numPr>
      <w:spacing w:before="360" w:after="240"/>
      <w:ind w:left="357" w:hanging="357"/>
      <w:outlineLvl w:val="3"/>
    </w:pPr>
    <w:rPr>
      <w:color w:val="004E4B" w:themeColor="accent1" w:themeShade="80"/>
      <w:sz w:val="28"/>
      <w:szCs w:val="29"/>
    </w:rPr>
  </w:style>
  <w:style w:type="paragraph" w:styleId="Heading5">
    <w:name w:val="heading 5"/>
    <w:basedOn w:val="Normal"/>
    <w:next w:val="Normal"/>
    <w:link w:val="Heading5Char1"/>
    <w:uiPriority w:val="9"/>
    <w:unhideWhenUsed/>
    <w:rsid w:val="004E2C9C"/>
    <w:pPr>
      <w:keepNext/>
      <w:spacing w:before="160"/>
      <w:outlineLvl w:val="4"/>
    </w:pPr>
    <w:rPr>
      <w:rFonts w:asciiTheme="majorHAnsi" w:eastAsiaTheme="majorEastAsia" w:hAnsiTheme="majorHAnsi" w:cstheme="majorBidi"/>
      <w:b/>
    </w:rPr>
  </w:style>
  <w:style w:type="paragraph" w:styleId="Heading6">
    <w:name w:val="heading 6"/>
    <w:basedOn w:val="Normal"/>
    <w:next w:val="Normal"/>
    <w:link w:val="Heading6Char1"/>
    <w:uiPriority w:val="9"/>
    <w:semiHidden/>
    <w:unhideWhenUsed/>
    <w:rsid w:val="004E2C9C"/>
    <w:pPr>
      <w:keepNext/>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3B7D03"/>
    <w:pPr>
      <w:keepNext/>
      <w:numPr>
        <w:ilvl w:val="6"/>
        <w:numId w:val="4"/>
      </w:numPr>
      <w:spacing w:before="40"/>
      <w:outlineLvl w:val="6"/>
    </w:pPr>
    <w:rPr>
      <w:rFonts w:asciiTheme="majorHAnsi" w:eastAsiaTheme="majorEastAsia" w:hAnsiTheme="majorHAnsi" w:cstheme="majorBidi"/>
      <w:i/>
      <w:iCs/>
      <w:color w:val="004D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
    <w:qFormat/>
    <w:rsid w:val="004A5BF6"/>
    <w:pPr>
      <w:pBdr>
        <w:top w:val="single" w:sz="48" w:space="0" w:color="009C98" w:themeColor="accent1"/>
        <w:left w:val="single" w:sz="48" w:space="0" w:color="009C98" w:themeColor="accent1"/>
        <w:bottom w:val="single" w:sz="48" w:space="0" w:color="009C98" w:themeColor="accent1"/>
        <w:right w:val="single" w:sz="48" w:space="0" w:color="009C98" w:themeColor="accent1"/>
      </w:pBdr>
      <w:shd w:val="clear" w:color="auto" w:fill="009C98" w:themeFill="accent1"/>
      <w:spacing w:line="216" w:lineRule="auto"/>
      <w:contextualSpacing/>
    </w:pPr>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character" w:customStyle="1" w:styleId="TitleChar">
    <w:name w:val="Title Char"/>
    <w:basedOn w:val="DefaultParagraphFont"/>
    <w:link w:val="Title"/>
    <w:uiPriority w:val="9"/>
    <w:rsid w:val="00457EE1"/>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paragraph" w:styleId="Header">
    <w:name w:val="header"/>
    <w:basedOn w:val="Normal"/>
    <w:link w:val="HeaderChar"/>
    <w:uiPriority w:val="99"/>
    <w:unhideWhenUsed/>
    <w:rsid w:val="00A26DF5"/>
    <w:pPr>
      <w:tabs>
        <w:tab w:val="center" w:pos="4513"/>
        <w:tab w:val="right" w:pos="9026"/>
      </w:tabs>
      <w:spacing w:line="240" w:lineRule="auto"/>
    </w:pPr>
  </w:style>
  <w:style w:type="character" w:customStyle="1" w:styleId="HeaderChar">
    <w:name w:val="Header Char"/>
    <w:basedOn w:val="DefaultParagraphFont"/>
    <w:link w:val="Header"/>
    <w:uiPriority w:val="99"/>
    <w:rsid w:val="00A26DF5"/>
    <w:rPr>
      <w:sz w:val="24"/>
    </w:rPr>
  </w:style>
  <w:style w:type="paragraph" w:styleId="Footer">
    <w:name w:val="footer"/>
    <w:basedOn w:val="Normal"/>
    <w:link w:val="FooterChar"/>
    <w:uiPriority w:val="99"/>
    <w:unhideWhenUsed/>
    <w:rsid w:val="00A26DF5"/>
    <w:pPr>
      <w:tabs>
        <w:tab w:val="center" w:pos="4513"/>
        <w:tab w:val="right" w:pos="9026"/>
      </w:tabs>
      <w:spacing w:line="240" w:lineRule="auto"/>
    </w:pPr>
    <w:rPr>
      <w:color w:val="0B4E60" w:themeColor="text2"/>
    </w:rPr>
  </w:style>
  <w:style w:type="character" w:customStyle="1" w:styleId="FooterChar">
    <w:name w:val="Footer Char"/>
    <w:basedOn w:val="DefaultParagraphFont"/>
    <w:link w:val="Footer"/>
    <w:uiPriority w:val="99"/>
    <w:rsid w:val="00A26DF5"/>
    <w:rPr>
      <w:color w:val="0B4E60" w:themeColor="text2"/>
      <w:sz w:val="24"/>
    </w:rPr>
  </w:style>
  <w:style w:type="character" w:customStyle="1" w:styleId="Heading1Char">
    <w:name w:val="Heading 1 Char"/>
    <w:basedOn w:val="DefaultParagraphFont"/>
    <w:link w:val="Heading1"/>
    <w:uiPriority w:val="1"/>
    <w:rsid w:val="00465B9E"/>
    <w:rPr>
      <w:rFonts w:asciiTheme="majorHAnsi" w:eastAsiaTheme="majorEastAsia" w:hAnsiTheme="majorHAnsi" w:cstheme="majorBidi"/>
      <w:color w:val="FFFFFF" w:themeColor="background1"/>
      <w:sz w:val="56"/>
      <w:szCs w:val="52"/>
      <w:bdr w:val="single" w:sz="48" w:space="0" w:color="009C98" w:themeColor="accent1"/>
    </w:rPr>
  </w:style>
  <w:style w:type="character" w:customStyle="1" w:styleId="Heading2Char">
    <w:name w:val="Heading 2 Char"/>
    <w:basedOn w:val="DefaultParagraphFont"/>
    <w:link w:val="Heading2"/>
    <w:uiPriority w:val="1"/>
    <w:rsid w:val="00055DA1"/>
    <w:rPr>
      <w:rFonts w:asciiTheme="majorHAnsi" w:eastAsiaTheme="majorEastAsia" w:hAnsiTheme="majorHAnsi" w:cstheme="majorBidi"/>
      <w:b/>
      <w:color w:val="0B4E60" w:themeColor="text2"/>
      <w:sz w:val="36"/>
      <w:szCs w:val="32"/>
    </w:rPr>
  </w:style>
  <w:style w:type="character" w:customStyle="1" w:styleId="Heading3Char">
    <w:name w:val="Heading 3 Char"/>
    <w:basedOn w:val="DefaultParagraphFont"/>
    <w:link w:val="Heading3"/>
    <w:uiPriority w:val="9"/>
    <w:rsid w:val="004E2C9C"/>
    <w:rPr>
      <w:rFonts w:asciiTheme="majorHAnsi" w:eastAsiaTheme="majorEastAsia" w:hAnsiTheme="majorHAnsi" w:cstheme="majorBidi"/>
      <w:b/>
      <w:sz w:val="32"/>
      <w:szCs w:val="30"/>
    </w:rPr>
  </w:style>
  <w:style w:type="character" w:customStyle="1" w:styleId="Heading4Char">
    <w:name w:val="Heading 4 Char"/>
    <w:basedOn w:val="DefaultParagraphFont"/>
    <w:link w:val="Heading4"/>
    <w:uiPriority w:val="1"/>
    <w:rsid w:val="005B2379"/>
    <w:rPr>
      <w:rFonts w:asciiTheme="majorHAnsi" w:eastAsiaTheme="majorEastAsia" w:hAnsiTheme="majorHAnsi" w:cstheme="majorBidi"/>
      <w:b/>
      <w:color w:val="004E4B" w:themeColor="accent1" w:themeShade="80"/>
      <w:sz w:val="28"/>
      <w:szCs w:val="29"/>
    </w:rPr>
  </w:style>
  <w:style w:type="paragraph" w:styleId="Subtitle">
    <w:name w:val="Subtitle"/>
    <w:basedOn w:val="Title"/>
    <w:next w:val="Normal"/>
    <w:link w:val="SubtitleChar"/>
    <w:uiPriority w:val="10"/>
    <w:qFormat/>
    <w:rsid w:val="00972D5B"/>
    <w:rPr>
      <w:sz w:val="44"/>
      <w:szCs w:val="44"/>
    </w:rPr>
  </w:style>
  <w:style w:type="character" w:customStyle="1" w:styleId="SubtitleChar">
    <w:name w:val="Subtitle Char"/>
    <w:basedOn w:val="DefaultParagraphFont"/>
    <w:link w:val="Subtitle"/>
    <w:uiPriority w:val="10"/>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FootnoteText">
    <w:name w:val="footnote text"/>
    <w:basedOn w:val="Normal"/>
    <w:link w:val="FootnoteTextChar"/>
    <w:uiPriority w:val="99"/>
    <w:unhideWhenUsed/>
    <w:rsid w:val="00A26DF5"/>
    <w:pPr>
      <w:spacing w:before="160" w:after="120" w:line="240" w:lineRule="auto"/>
    </w:pPr>
    <w:rPr>
      <w:noProof/>
      <w:color w:val="0B4E60" w:themeColor="text2"/>
      <w:szCs w:val="20"/>
    </w:rPr>
  </w:style>
  <w:style w:type="character" w:customStyle="1" w:styleId="FootnoteTextChar">
    <w:name w:val="Footnote Text Char"/>
    <w:basedOn w:val="DefaultParagraphFont"/>
    <w:link w:val="FootnoteText"/>
    <w:uiPriority w:val="99"/>
    <w:rsid w:val="00A26DF5"/>
    <w:rPr>
      <w:noProof/>
      <w:color w:val="0B4E60" w:themeColor="text2"/>
      <w:sz w:val="24"/>
      <w:szCs w:val="20"/>
    </w:rPr>
  </w:style>
  <w:style w:type="character" w:styleId="FootnoteReference">
    <w:name w:val="footnote reference"/>
    <w:basedOn w:val="DefaultParagraphFont"/>
    <w:uiPriority w:val="99"/>
    <w:semiHidden/>
    <w:unhideWhenUsed/>
    <w:rsid w:val="0038266E"/>
    <w:rPr>
      <w:vertAlign w:val="superscript"/>
    </w:rPr>
  </w:style>
  <w:style w:type="character" w:styleId="Emphasis">
    <w:name w:val="Emphasis"/>
    <w:basedOn w:val="DefaultParagraphFont"/>
    <w:uiPriority w:val="20"/>
    <w:rsid w:val="00A26DF5"/>
    <w:rPr>
      <w:b/>
      <w:i w:val="0"/>
      <w:iCs/>
      <w:sz w:val="24"/>
    </w:rPr>
  </w:style>
  <w:style w:type="character" w:styleId="IntenseEmphasis">
    <w:name w:val="Intense Emphasis"/>
    <w:basedOn w:val="DefaultParagraphFont"/>
    <w:uiPriority w:val="21"/>
    <w:rsid w:val="00A26DF5"/>
    <w:rPr>
      <w:b/>
      <w:i w:val="0"/>
      <w:iCs/>
      <w:color w:val="007471" w:themeColor="accent1" w:themeShade="BF"/>
    </w:rPr>
  </w:style>
  <w:style w:type="numbering" w:customStyle="1" w:styleId="StyleOutlinenumberedLatinHeadingsArialComplexHeadi1">
    <w:name w:val="Style Outline numbered (Latin) +Headings (Arial) (Complex) +Headi...1"/>
    <w:basedOn w:val="NoList"/>
    <w:rsid w:val="004E2C9C"/>
    <w:pPr>
      <w:numPr>
        <w:numId w:val="15"/>
      </w:numPr>
    </w:pPr>
  </w:style>
  <w:style w:type="character" w:styleId="Hyperlink">
    <w:name w:val="Hyperlink"/>
    <w:basedOn w:val="DefaultParagraphFont"/>
    <w:uiPriority w:val="99"/>
    <w:unhideWhenUsed/>
    <w:rsid w:val="00277333"/>
    <w:rPr>
      <w:color w:val="auto"/>
      <w:u w:val="single" w:color="009C98" w:themeColor="accent1"/>
    </w:rPr>
  </w:style>
  <w:style w:type="character" w:styleId="FollowedHyperlink">
    <w:name w:val="FollowedHyperlink"/>
    <w:basedOn w:val="DefaultParagraphFont"/>
    <w:uiPriority w:val="99"/>
    <w:semiHidden/>
    <w:unhideWhenUsed/>
    <w:rsid w:val="00277333"/>
    <w:rPr>
      <w:color w:val="auto"/>
      <w:u w:val="single" w:color="009C98" w:themeColor="accent1"/>
    </w:rPr>
  </w:style>
  <w:style w:type="paragraph" w:styleId="Quote">
    <w:name w:val="Quote"/>
    <w:basedOn w:val="Normal"/>
    <w:next w:val="Normal"/>
    <w:link w:val="QuoteChar"/>
    <w:uiPriority w:val="29"/>
    <w:qFormat/>
    <w:rsid w:val="00A82FF5"/>
    <w:pPr>
      <w:ind w:left="680" w:right="963"/>
    </w:pPr>
  </w:style>
  <w:style w:type="character" w:customStyle="1" w:styleId="QuoteChar">
    <w:name w:val="Quote Char"/>
    <w:basedOn w:val="DefaultParagraphFont"/>
    <w:link w:val="Quote"/>
    <w:uiPriority w:val="29"/>
    <w:rsid w:val="00A82FF5"/>
    <w:rPr>
      <w:sz w:val="24"/>
    </w:rPr>
  </w:style>
  <w:style w:type="paragraph" w:styleId="IntenseQuote">
    <w:name w:val="Intense Quote"/>
    <w:basedOn w:val="Normal"/>
    <w:next w:val="Normal"/>
    <w:link w:val="IntenseQuoteChar"/>
    <w:uiPriority w:val="30"/>
    <w:rsid w:val="00B14602"/>
    <w:pPr>
      <w:pBdr>
        <w:top w:val="single" w:sz="18" w:space="12" w:color="009C98" w:themeColor="accent1"/>
        <w:bottom w:val="single" w:sz="18" w:space="12" w:color="009C98" w:themeColor="accent1"/>
      </w:pBdr>
      <w:spacing w:before="360" w:after="480"/>
      <w:ind w:left="454" w:right="454"/>
    </w:pPr>
  </w:style>
  <w:style w:type="character" w:customStyle="1" w:styleId="IntenseQuoteChar">
    <w:name w:val="Intense Quote Char"/>
    <w:basedOn w:val="DefaultParagraphFont"/>
    <w:link w:val="IntenseQuote"/>
    <w:uiPriority w:val="30"/>
    <w:rsid w:val="00B14602"/>
    <w:rPr>
      <w:sz w:val="28"/>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L"/>
    <w:basedOn w:val="Normal"/>
    <w:link w:val="ListParagraphChar"/>
    <w:uiPriority w:val="34"/>
    <w:qFormat/>
    <w:rsid w:val="00E3122A"/>
    <w:pPr>
      <w:spacing w:before="60"/>
      <w:ind w:left="227"/>
    </w:pPr>
  </w:style>
  <w:style w:type="paragraph" w:styleId="NoSpacing">
    <w:name w:val="No Spacing"/>
    <w:uiPriority w:val="1"/>
    <w:qFormat/>
    <w:rsid w:val="00B14602"/>
    <w:pPr>
      <w:spacing w:after="0" w:line="240" w:lineRule="auto"/>
    </w:pPr>
    <w:rPr>
      <w:sz w:val="28"/>
    </w:rPr>
  </w:style>
  <w:style w:type="paragraph" w:styleId="ListBullet">
    <w:name w:val="List Bullet"/>
    <w:basedOn w:val="ListParagraph"/>
    <w:uiPriority w:val="1"/>
    <w:qFormat/>
    <w:rsid w:val="001253D3"/>
    <w:pPr>
      <w:numPr>
        <w:numId w:val="13"/>
      </w:numPr>
    </w:pPr>
  </w:style>
  <w:style w:type="paragraph" w:styleId="ListBullet2">
    <w:name w:val="List Bullet 2"/>
    <w:basedOn w:val="Normal"/>
    <w:uiPriority w:val="99"/>
    <w:unhideWhenUsed/>
    <w:rsid w:val="00B14602"/>
    <w:pPr>
      <w:numPr>
        <w:numId w:val="1"/>
      </w:numPr>
      <w:contextualSpacing/>
    </w:pPr>
  </w:style>
  <w:style w:type="paragraph" w:styleId="ListBullet3">
    <w:name w:val="List Bullet 3"/>
    <w:basedOn w:val="Normal"/>
    <w:uiPriority w:val="99"/>
    <w:unhideWhenUsed/>
    <w:rsid w:val="00B14602"/>
    <w:pPr>
      <w:numPr>
        <w:numId w:val="2"/>
      </w:numPr>
      <w:contextualSpacing/>
    </w:pPr>
  </w:style>
  <w:style w:type="paragraph" w:styleId="ListBullet4">
    <w:name w:val="List Bullet 4"/>
    <w:basedOn w:val="Normal"/>
    <w:uiPriority w:val="99"/>
    <w:unhideWhenUsed/>
    <w:rsid w:val="00B14602"/>
    <w:pPr>
      <w:numPr>
        <w:numId w:val="3"/>
      </w:numPr>
      <w:contextualSpacing/>
    </w:pPr>
  </w:style>
  <w:style w:type="paragraph" w:styleId="List">
    <w:name w:val="List"/>
    <w:basedOn w:val="Normal"/>
    <w:uiPriority w:val="99"/>
    <w:unhideWhenUsed/>
    <w:rsid w:val="00A26DF5"/>
    <w:pPr>
      <w:ind w:left="283" w:hanging="283"/>
      <w:contextualSpacing/>
    </w:pPr>
  </w:style>
  <w:style w:type="paragraph" w:customStyle="1" w:styleId="Figureparagraphnocaption">
    <w:name w:val="Figure paragraph no caption"/>
    <w:basedOn w:val="Normal"/>
    <w:uiPriority w:val="3"/>
    <w:semiHidden/>
    <w:unhideWhenUsed/>
    <w:qFormat/>
    <w:rsid w:val="00880F69"/>
    <w:pPr>
      <w:spacing w:after="480"/>
    </w:pPr>
  </w:style>
  <w:style w:type="character" w:customStyle="1" w:styleId="Howtousethistemplate">
    <w:name w:val="How to use this template"/>
    <w:basedOn w:val="DefaultParagraphFont"/>
    <w:uiPriority w:val="99"/>
    <w:rsid w:val="00A82FF5"/>
    <w:rPr>
      <w:color w:val="722856" w:themeColor="accent5"/>
      <w:sz w:val="24"/>
    </w:rPr>
  </w:style>
  <w:style w:type="paragraph" w:styleId="Date">
    <w:name w:val="Date"/>
    <w:basedOn w:val="Subtitle"/>
    <w:next w:val="Normal"/>
    <w:link w:val="DateChar"/>
    <w:uiPriority w:val="11"/>
    <w:qFormat/>
    <w:rsid w:val="00F171F1"/>
  </w:style>
  <w:style w:type="character" w:customStyle="1" w:styleId="DateChar">
    <w:name w:val="Date Char"/>
    <w:basedOn w:val="DefaultParagraphFont"/>
    <w:link w:val="Date"/>
    <w:uiPriority w:val="11"/>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TOC2">
    <w:name w:val="toc 2"/>
    <w:basedOn w:val="Normal"/>
    <w:next w:val="Normal"/>
    <w:autoRedefine/>
    <w:uiPriority w:val="39"/>
    <w:unhideWhenUsed/>
    <w:rsid w:val="00332AD6"/>
    <w:pPr>
      <w:tabs>
        <w:tab w:val="right" w:leader="dot" w:pos="8608"/>
      </w:tabs>
      <w:spacing w:after="240"/>
      <w:ind w:left="280"/>
    </w:pPr>
  </w:style>
  <w:style w:type="paragraph" w:styleId="TOC1">
    <w:name w:val="toc 1"/>
    <w:basedOn w:val="Normal"/>
    <w:next w:val="Normal"/>
    <w:autoRedefine/>
    <w:uiPriority w:val="39"/>
    <w:unhideWhenUsed/>
    <w:rsid w:val="00A82FF5"/>
    <w:pPr>
      <w:spacing w:after="100"/>
    </w:pPr>
    <w:rPr>
      <w:b/>
    </w:rPr>
  </w:style>
  <w:style w:type="paragraph" w:styleId="ListNumber">
    <w:name w:val="List Number"/>
    <w:basedOn w:val="Normal"/>
    <w:uiPriority w:val="1"/>
    <w:qFormat/>
    <w:rsid w:val="005B2379"/>
    <w:pPr>
      <w:numPr>
        <w:numId w:val="6"/>
      </w:numPr>
      <w:spacing w:before="60"/>
      <w:contextualSpacing/>
    </w:pPr>
  </w:style>
  <w:style w:type="paragraph" w:customStyle="1" w:styleId="FigureTabletitle">
    <w:name w:val="Figure / Table title"/>
    <w:basedOn w:val="Normal"/>
    <w:uiPriority w:val="2"/>
    <w:qFormat/>
    <w:rsid w:val="00A26DF5"/>
    <w:pPr>
      <w:keepNext/>
      <w:spacing w:before="480" w:after="120"/>
    </w:pPr>
    <w:rPr>
      <w:b/>
    </w:rPr>
  </w:style>
  <w:style w:type="paragraph" w:customStyle="1" w:styleId="FigureTablesource">
    <w:name w:val="Figure / Table source"/>
    <w:basedOn w:val="Normal"/>
    <w:uiPriority w:val="3"/>
    <w:qFormat/>
    <w:rsid w:val="00D93B3E"/>
    <w:pPr>
      <w:spacing w:after="360"/>
    </w:pPr>
    <w:rPr>
      <w:szCs w:val="24"/>
    </w:rPr>
  </w:style>
  <w:style w:type="table" w:styleId="TableGrid">
    <w:name w:val="Table Grid"/>
    <w:basedOn w:val="TableNormal"/>
    <w:uiPriority w:val="39"/>
    <w:rsid w:val="00EF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Boxtitle"/>
    <w:uiPriority w:val="5"/>
    <w:qFormat/>
    <w:rsid w:val="00A26DF5"/>
    <w:rPr>
      <w:b w:val="0"/>
    </w:rPr>
  </w:style>
  <w:style w:type="paragraph" w:customStyle="1" w:styleId="Boxtitle">
    <w:name w:val="Box title"/>
    <w:basedOn w:val="FigureTabletitle"/>
    <w:uiPriority w:val="4"/>
    <w:qFormat/>
    <w:rsid w:val="004E2C9C"/>
    <w:pPr>
      <w:pBdr>
        <w:top w:val="single" w:sz="24" w:space="8" w:color="DDDE45" w:themeColor="accent3"/>
        <w:left w:val="single" w:sz="24" w:space="4" w:color="F1F1B4" w:themeColor="accent3" w:themeTint="66"/>
        <w:bottom w:val="single" w:sz="48" w:space="1" w:color="F1F1B4" w:themeColor="accent3" w:themeTint="66"/>
        <w:right w:val="single" w:sz="24" w:space="4" w:color="F1F1B4" w:themeColor="accent3" w:themeTint="66"/>
      </w:pBdr>
      <w:shd w:val="clear" w:color="auto" w:fill="F1F1B4" w:themeFill="accent3" w:themeFillTint="66"/>
      <w:spacing w:before="400" w:after="240"/>
      <w:ind w:left="142" w:right="198"/>
    </w:pPr>
  </w:style>
  <w:style w:type="paragraph" w:customStyle="1" w:styleId="Boxsource">
    <w:name w:val="Box source"/>
    <w:basedOn w:val="Boxtext"/>
    <w:uiPriority w:val="6"/>
    <w:rsid w:val="004E2C9C"/>
    <w:pPr>
      <w:spacing w:after="400"/>
    </w:pPr>
  </w:style>
  <w:style w:type="character" w:customStyle="1" w:styleId="Heading7Char">
    <w:name w:val="Heading 7 Char"/>
    <w:basedOn w:val="DefaultParagraphFont"/>
    <w:link w:val="Heading7"/>
    <w:uiPriority w:val="9"/>
    <w:semiHidden/>
    <w:rsid w:val="003B7D03"/>
    <w:rPr>
      <w:rFonts w:asciiTheme="majorHAnsi" w:eastAsiaTheme="majorEastAsia" w:hAnsiTheme="majorHAnsi" w:cstheme="majorBidi"/>
      <w:i/>
      <w:iCs/>
      <w:color w:val="004D4B" w:themeColor="accent1" w:themeShade="7F"/>
      <w:sz w:val="24"/>
    </w:rPr>
  </w:style>
  <w:style w:type="paragraph" w:customStyle="1" w:styleId="Boxstandfirst">
    <w:name w:val="Box standfirst"/>
    <w:basedOn w:val="Boxtext"/>
    <w:uiPriority w:val="6"/>
    <w:unhideWhenUsed/>
    <w:rsid w:val="00A26DF5"/>
    <w:pPr>
      <w:spacing w:before="0"/>
    </w:pPr>
    <w:rPr>
      <w:color w:val="0B4E60" w:themeColor="text2"/>
    </w:rPr>
  </w:style>
  <w:style w:type="paragraph" w:customStyle="1" w:styleId="TableParagraph">
    <w:name w:val="Table Paragraph"/>
    <w:basedOn w:val="FigureTabletitle"/>
    <w:uiPriority w:val="1"/>
    <w:rsid w:val="00A82FF5"/>
    <w:pPr>
      <w:spacing w:before="120"/>
    </w:pPr>
    <w:rPr>
      <w:rFonts w:asciiTheme="majorHAnsi" w:hAnsiTheme="majorHAnsi" w:cstheme="majorHAnsi"/>
      <w:b w:val="0"/>
      <w:szCs w:val="28"/>
    </w:rPr>
  </w:style>
  <w:style w:type="paragraph" w:styleId="BodyText">
    <w:name w:val="Body Text"/>
    <w:basedOn w:val="Normal"/>
    <w:link w:val="BodyTextChar"/>
    <w:uiPriority w:val="99"/>
    <w:semiHidden/>
    <w:unhideWhenUsed/>
    <w:rsid w:val="00A82FF5"/>
    <w:pPr>
      <w:spacing w:after="120"/>
    </w:pPr>
  </w:style>
  <w:style w:type="character" w:customStyle="1" w:styleId="BodyTextChar">
    <w:name w:val="Body Text Char"/>
    <w:basedOn w:val="DefaultParagraphFont"/>
    <w:link w:val="BodyText"/>
    <w:uiPriority w:val="99"/>
    <w:semiHidden/>
    <w:rsid w:val="00A82FF5"/>
    <w:rPr>
      <w:sz w:val="24"/>
    </w:rPr>
  </w:style>
  <w:style w:type="paragraph" w:styleId="TOC3">
    <w:name w:val="toc 3"/>
    <w:basedOn w:val="Normal"/>
    <w:next w:val="Normal"/>
    <w:autoRedefine/>
    <w:uiPriority w:val="39"/>
    <w:unhideWhenUsed/>
    <w:rsid w:val="00A82FF5"/>
    <w:pPr>
      <w:spacing w:after="100"/>
      <w:ind w:left="560"/>
    </w:pPr>
  </w:style>
  <w:style w:type="numbering" w:customStyle="1" w:styleId="StyleBulletedSymbolsymbolLeft063cmHanging063cm1">
    <w:name w:val="Style Bulleted Symbol (symbol) Left:  0.63 cm Hanging:  0.63 cm1"/>
    <w:basedOn w:val="NoList"/>
    <w:rsid w:val="00841C02"/>
    <w:pPr>
      <w:numPr>
        <w:numId w:val="5"/>
      </w:numPr>
    </w:pPr>
  </w:style>
  <w:style w:type="numbering" w:customStyle="1" w:styleId="StyleNumberedLeft0cmHanging127cm">
    <w:name w:val="Style Numbered Left:  0 cm Hanging:  1.27 cm"/>
    <w:basedOn w:val="NoList"/>
    <w:rsid w:val="00420E5D"/>
    <w:pPr>
      <w:numPr>
        <w:numId w:val="7"/>
      </w:numPr>
    </w:pPr>
  </w:style>
  <w:style w:type="character" w:customStyle="1" w:styleId="Heading5Char">
    <w:name w:val="Heading 5 Char"/>
    <w:basedOn w:val="DefaultParagraphFont"/>
    <w:uiPriority w:val="9"/>
    <w:semiHidden/>
    <w:rsid w:val="004A47A5"/>
    <w:rPr>
      <w:rFonts w:asciiTheme="majorHAnsi" w:eastAsiaTheme="majorEastAsia" w:hAnsiTheme="majorHAnsi" w:cstheme="majorBidi"/>
      <w:color w:val="007471" w:themeColor="accent1" w:themeShade="BF"/>
      <w:sz w:val="28"/>
    </w:rPr>
  </w:style>
  <w:style w:type="character" w:customStyle="1" w:styleId="Heading6Char">
    <w:name w:val="Heading 6 Char"/>
    <w:basedOn w:val="DefaultParagraphFont"/>
    <w:uiPriority w:val="9"/>
    <w:semiHidden/>
    <w:rsid w:val="004A47A5"/>
    <w:rPr>
      <w:rFonts w:asciiTheme="majorHAnsi" w:eastAsiaTheme="majorEastAsia" w:hAnsiTheme="majorHAnsi" w:cstheme="majorBidi"/>
      <w:color w:val="004D4B" w:themeColor="accent1" w:themeShade="7F"/>
      <w:sz w:val="28"/>
    </w:rPr>
  </w:style>
  <w:style w:type="character" w:customStyle="1" w:styleId="Heading8Char">
    <w:name w:val="Heading 8 Char"/>
    <w:basedOn w:val="DefaultParagraphFont"/>
    <w:uiPriority w:val="9"/>
    <w:semiHidden/>
    <w:rsid w:val="004A47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semiHidden/>
    <w:rsid w:val="004A47A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457FE"/>
    <w:rPr>
      <w:sz w:val="16"/>
      <w:szCs w:val="16"/>
    </w:rPr>
  </w:style>
  <w:style w:type="paragraph" w:styleId="CommentText">
    <w:name w:val="annotation text"/>
    <w:basedOn w:val="Normal"/>
    <w:link w:val="CommentTextChar"/>
    <w:uiPriority w:val="99"/>
    <w:semiHidden/>
    <w:unhideWhenUsed/>
    <w:rsid w:val="00A457FE"/>
    <w:pPr>
      <w:spacing w:line="240" w:lineRule="auto"/>
    </w:pPr>
    <w:rPr>
      <w:sz w:val="20"/>
      <w:szCs w:val="20"/>
    </w:rPr>
  </w:style>
  <w:style w:type="character" w:customStyle="1" w:styleId="CommentTextChar">
    <w:name w:val="Comment Text Char"/>
    <w:basedOn w:val="DefaultParagraphFont"/>
    <w:link w:val="CommentText"/>
    <w:uiPriority w:val="99"/>
    <w:semiHidden/>
    <w:rsid w:val="00A457FE"/>
    <w:rPr>
      <w:sz w:val="20"/>
      <w:szCs w:val="20"/>
    </w:rPr>
  </w:style>
  <w:style w:type="paragraph" w:styleId="CommentSubject">
    <w:name w:val="annotation subject"/>
    <w:basedOn w:val="CommentText"/>
    <w:next w:val="CommentText"/>
    <w:link w:val="CommentSubjectChar"/>
    <w:uiPriority w:val="99"/>
    <w:semiHidden/>
    <w:unhideWhenUsed/>
    <w:rsid w:val="00A457FE"/>
    <w:rPr>
      <w:b/>
      <w:bCs/>
    </w:rPr>
  </w:style>
  <w:style w:type="character" w:customStyle="1" w:styleId="CommentSubjectChar">
    <w:name w:val="Comment Subject Char"/>
    <w:basedOn w:val="CommentTextChar"/>
    <w:link w:val="CommentSubject"/>
    <w:uiPriority w:val="99"/>
    <w:semiHidden/>
    <w:rsid w:val="00A457FE"/>
    <w:rPr>
      <w:b/>
      <w:bCs/>
      <w:sz w:val="20"/>
      <w:szCs w:val="20"/>
    </w:rPr>
  </w:style>
  <w:style w:type="paragraph" w:styleId="BalloonText">
    <w:name w:val="Balloon Text"/>
    <w:basedOn w:val="Normal"/>
    <w:link w:val="BalloonTextChar"/>
    <w:uiPriority w:val="99"/>
    <w:semiHidden/>
    <w:unhideWhenUsed/>
    <w:rsid w:val="00A457F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FE"/>
    <w:rPr>
      <w:rFonts w:ascii="Segoe UI" w:hAnsi="Segoe UI" w:cs="Segoe UI"/>
      <w:sz w:val="18"/>
      <w:szCs w:val="18"/>
    </w:rPr>
  </w:style>
  <w:style w:type="numbering" w:customStyle="1" w:styleId="StyleBulletedLatinCourierNewLeft19cmHanging063">
    <w:name w:val="Style Bulleted (Latin) Courier New Left:  1.9 cm Hanging:  0.63 ..."/>
    <w:basedOn w:val="NoList"/>
    <w:rsid w:val="009D0D69"/>
    <w:pPr>
      <w:numPr>
        <w:numId w:val="8"/>
      </w:numPr>
    </w:pPr>
  </w:style>
  <w:style w:type="character" w:styleId="PlaceholderText">
    <w:name w:val="Placeholder Text"/>
    <w:basedOn w:val="DefaultParagraphFont"/>
    <w:uiPriority w:val="99"/>
    <w:semiHidden/>
    <w:rsid w:val="00A82FF5"/>
    <w:rPr>
      <w:color w:val="808080"/>
      <w:sz w:val="24"/>
    </w:rPr>
  </w:style>
  <w:style w:type="paragraph" w:customStyle="1" w:styleId="Standfirst">
    <w:name w:val="Standfirst"/>
    <w:basedOn w:val="Normal"/>
    <w:uiPriority w:val="3"/>
    <w:semiHidden/>
    <w:unhideWhenUsed/>
    <w:rsid w:val="00A82FF5"/>
    <w:rPr>
      <w:color w:val="0B4E60" w:themeColor="text2"/>
    </w:rPr>
  </w:style>
  <w:style w:type="paragraph" w:styleId="TOC6">
    <w:name w:val="toc 6"/>
    <w:basedOn w:val="Normal"/>
    <w:next w:val="Normal"/>
    <w:autoRedefine/>
    <w:uiPriority w:val="39"/>
    <w:semiHidden/>
    <w:unhideWhenUsed/>
    <w:rsid w:val="00A82FF5"/>
    <w:pPr>
      <w:spacing w:after="100"/>
      <w:ind w:left="1400"/>
    </w:pPr>
  </w:style>
  <w:style w:type="character" w:customStyle="1" w:styleId="Heading5Char1">
    <w:name w:val="Heading 5 Char1"/>
    <w:basedOn w:val="DefaultParagraphFont"/>
    <w:link w:val="Heading5"/>
    <w:uiPriority w:val="9"/>
    <w:rsid w:val="004E2C9C"/>
    <w:rPr>
      <w:rFonts w:asciiTheme="majorHAnsi" w:eastAsiaTheme="majorEastAsia" w:hAnsiTheme="majorHAnsi" w:cstheme="majorBidi"/>
      <w:b/>
      <w:sz w:val="24"/>
    </w:rPr>
  </w:style>
  <w:style w:type="paragraph" w:styleId="TOCHeading">
    <w:name w:val="TOC Heading"/>
    <w:basedOn w:val="Normal"/>
    <w:next w:val="Normal"/>
    <w:uiPriority w:val="39"/>
    <w:unhideWhenUsed/>
    <w:qFormat/>
    <w:rsid w:val="00A82FF5"/>
    <w:rPr>
      <w:color w:val="009C98" w:themeColor="accent1"/>
      <w:sz w:val="52"/>
      <w:szCs w:val="56"/>
    </w:rPr>
  </w:style>
  <w:style w:type="paragraph" w:customStyle="1" w:styleId="Author">
    <w:name w:val="Author"/>
    <w:basedOn w:val="Normal"/>
    <w:uiPriority w:val="12"/>
    <w:rsid w:val="00E15F4E"/>
    <w:rPr>
      <w:sz w:val="36"/>
    </w:rPr>
  </w:style>
  <w:style w:type="paragraph" w:customStyle="1" w:styleId="Boxbullets">
    <w:name w:val="Box bullets"/>
    <w:basedOn w:val="Boxtext"/>
    <w:uiPriority w:val="6"/>
    <w:qFormat/>
    <w:rsid w:val="00A82FF5"/>
    <w:pPr>
      <w:numPr>
        <w:numId w:val="12"/>
      </w:numPr>
    </w:pPr>
  </w:style>
  <w:style w:type="paragraph" w:customStyle="1" w:styleId="Boxnumberedlist">
    <w:name w:val="Box numbered list"/>
    <w:basedOn w:val="Boxtext"/>
    <w:uiPriority w:val="6"/>
    <w:rsid w:val="00A82FF5"/>
    <w:pPr>
      <w:numPr>
        <w:numId w:val="9"/>
      </w:numPr>
      <w:ind w:left="709" w:hanging="567"/>
    </w:pPr>
  </w:style>
  <w:style w:type="numbering" w:customStyle="1" w:styleId="Basicbulletlist">
    <w:name w:val="Basic bullet list"/>
    <w:uiPriority w:val="99"/>
    <w:rsid w:val="00283666"/>
    <w:pPr>
      <w:numPr>
        <w:numId w:val="10"/>
      </w:numPr>
    </w:pPr>
  </w:style>
  <w:style w:type="numbering" w:customStyle="1" w:styleId="Boxbulletlist">
    <w:name w:val="Box bullet list"/>
    <w:uiPriority w:val="99"/>
    <w:rsid w:val="00283666"/>
    <w:pPr>
      <w:numPr>
        <w:numId w:val="11"/>
      </w:numPr>
    </w:pPr>
  </w:style>
  <w:style w:type="table" w:customStyle="1" w:styleId="EHRCTable1">
    <w:name w:val="EHRC Table 1"/>
    <w:basedOn w:val="TableNormal"/>
    <w:uiPriority w:val="99"/>
    <w:rsid w:val="00CC0205"/>
    <w:pPr>
      <w:spacing w:after="60" w:line="264" w:lineRule="auto"/>
      <w:jc w:val="right"/>
    </w:pPr>
    <w:rPr>
      <w:sz w:val="28"/>
    </w:rPr>
    <w:tblPr>
      <w:tblBorders>
        <w:top w:val="single" w:sz="4" w:space="0" w:color="7DCAC7" w:themeColor="background2"/>
        <w:bottom w:val="single" w:sz="2" w:space="0" w:color="7DCAC7" w:themeColor="background2"/>
        <w:insideH w:val="single" w:sz="2" w:space="0" w:color="7DCAC7" w:themeColor="background2"/>
        <w:insideV w:val="single" w:sz="2" w:space="0" w:color="7DCAC7" w:themeColor="background2"/>
      </w:tblBorders>
    </w:tblPr>
    <w:tcPr>
      <w:shd w:val="clear" w:color="auto" w:fill="auto"/>
      <w:tcMar>
        <w:top w:w="57" w:type="dxa"/>
        <w:bottom w:w="57" w:type="dxa"/>
      </w:tcMar>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table" w:customStyle="1" w:styleId="EHRCTable2">
    <w:name w:val="EHRC Table 2"/>
    <w:basedOn w:val="EHRCTable1"/>
    <w:uiPriority w:val="99"/>
    <w:rsid w:val="00CC0205"/>
    <w:pPr>
      <w:spacing w:after="0" w:line="240" w:lineRule="auto"/>
      <w:jc w:val="left"/>
    </w:pPr>
    <w:tblPr/>
    <w:tcPr>
      <w:shd w:val="clear" w:color="auto" w:fill="auto"/>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paragraph" w:styleId="EndnoteText">
    <w:name w:val="endnote text"/>
    <w:basedOn w:val="Normal"/>
    <w:link w:val="EndnoteTextChar"/>
    <w:uiPriority w:val="99"/>
    <w:unhideWhenUsed/>
    <w:rsid w:val="00A26DF5"/>
    <w:pPr>
      <w:spacing w:before="0" w:line="240" w:lineRule="auto"/>
    </w:pPr>
    <w:rPr>
      <w:szCs w:val="20"/>
    </w:rPr>
  </w:style>
  <w:style w:type="character" w:customStyle="1" w:styleId="EndnoteTextChar">
    <w:name w:val="Endnote Text Char"/>
    <w:basedOn w:val="DefaultParagraphFont"/>
    <w:link w:val="EndnoteText"/>
    <w:uiPriority w:val="99"/>
    <w:rsid w:val="00A26DF5"/>
    <w:rPr>
      <w:sz w:val="24"/>
      <w:szCs w:val="20"/>
    </w:rPr>
  </w:style>
  <w:style w:type="character" w:styleId="PageNumber">
    <w:name w:val="page number"/>
    <w:basedOn w:val="DefaultParagraphFont"/>
    <w:uiPriority w:val="99"/>
    <w:semiHidden/>
    <w:unhideWhenUsed/>
    <w:rsid w:val="00A82FF5"/>
    <w:rPr>
      <w:color w:val="0B4E60" w:themeColor="text2"/>
      <w:sz w:val="24"/>
    </w:rPr>
  </w:style>
  <w:style w:type="paragraph" w:customStyle="1" w:styleId="Casestudytext">
    <w:name w:val="Case study text"/>
    <w:basedOn w:val="Boxtext"/>
    <w:uiPriority w:val="8"/>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spacing w:after="400"/>
    </w:pPr>
  </w:style>
  <w:style w:type="paragraph" w:customStyle="1" w:styleId="Casestudysource">
    <w:name w:val="Case study source"/>
    <w:basedOn w:val="Boxsource"/>
    <w:uiPriority w:val="8"/>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pPr>
    <w:rPr>
      <w:color w:val="0B4E60" w:themeColor="text2"/>
    </w:rPr>
  </w:style>
  <w:style w:type="paragraph" w:customStyle="1" w:styleId="Casestudytitle">
    <w:name w:val="Case study title"/>
    <w:basedOn w:val="Boxtitle"/>
    <w:uiPriority w:val="7"/>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0B4E60" w:themeFill="text2"/>
      <w:tabs>
        <w:tab w:val="left" w:pos="7938"/>
      </w:tabs>
      <w:spacing w:after="120"/>
    </w:pPr>
  </w:style>
  <w:style w:type="paragraph" w:customStyle="1" w:styleId="Documenttype">
    <w:name w:val="Document type"/>
    <w:basedOn w:val="Date"/>
    <w:rsid w:val="00A444F9"/>
    <w:pPr>
      <w:pBdr>
        <w:top w:val="single" w:sz="48" w:space="0" w:color="0B4E60" w:themeColor="text2"/>
        <w:left w:val="single" w:sz="48" w:space="0" w:color="0B4E60" w:themeColor="text2"/>
        <w:bottom w:val="single" w:sz="48" w:space="0" w:color="0B4E60" w:themeColor="text2"/>
        <w:right w:val="single" w:sz="48" w:space="0" w:color="0B4E60" w:themeColor="text2"/>
      </w:pBdr>
      <w:shd w:val="clear" w:color="auto" w:fill="0B4E60" w:themeFill="text2"/>
    </w:pPr>
    <w:rPr>
      <w:sz w:val="40"/>
      <w:bdr w:val="single" w:sz="48" w:space="0" w:color="0B4E60" w:themeColor="text2"/>
      <w:shd w:val="clear" w:color="auto" w:fill="auto"/>
    </w:rPr>
  </w:style>
  <w:style w:type="paragraph" w:customStyle="1" w:styleId="Documentstatus">
    <w:name w:val="Document status"/>
    <w:basedOn w:val="Author"/>
    <w:rsid w:val="00605567"/>
    <w:rPr>
      <w:sz w:val="32"/>
    </w:rPr>
  </w:style>
  <w:style w:type="paragraph" w:styleId="BodyText2">
    <w:name w:val="Body Text 2"/>
    <w:basedOn w:val="Normal"/>
    <w:link w:val="BodyText2Char"/>
    <w:uiPriority w:val="99"/>
    <w:semiHidden/>
    <w:unhideWhenUsed/>
    <w:rsid w:val="00A82FF5"/>
    <w:pPr>
      <w:spacing w:after="120" w:line="480" w:lineRule="auto"/>
    </w:pPr>
  </w:style>
  <w:style w:type="character" w:customStyle="1" w:styleId="BodyText2Char">
    <w:name w:val="Body Text 2 Char"/>
    <w:basedOn w:val="DefaultParagraphFont"/>
    <w:link w:val="BodyText2"/>
    <w:uiPriority w:val="99"/>
    <w:semiHidden/>
    <w:rsid w:val="00A82FF5"/>
    <w:rPr>
      <w:sz w:val="24"/>
    </w:rPr>
  </w:style>
  <w:style w:type="paragraph" w:styleId="BodyTextFirstIndent">
    <w:name w:val="Body Text First Indent"/>
    <w:basedOn w:val="BodyText"/>
    <w:link w:val="BodyTextFirstIndentChar"/>
    <w:uiPriority w:val="99"/>
    <w:semiHidden/>
    <w:unhideWhenUsed/>
    <w:rsid w:val="00A82FF5"/>
    <w:pPr>
      <w:spacing w:after="0"/>
      <w:ind w:firstLine="360"/>
    </w:pPr>
  </w:style>
  <w:style w:type="character" w:customStyle="1" w:styleId="BodyTextFirstIndentChar">
    <w:name w:val="Body Text First Indent Char"/>
    <w:basedOn w:val="BodyTextChar"/>
    <w:link w:val="BodyTextFirstIndent"/>
    <w:uiPriority w:val="99"/>
    <w:semiHidden/>
    <w:rsid w:val="00A82FF5"/>
    <w:rPr>
      <w:sz w:val="24"/>
    </w:rPr>
  </w:style>
  <w:style w:type="paragraph" w:styleId="BodyTextIndent">
    <w:name w:val="Body Text Indent"/>
    <w:basedOn w:val="Normal"/>
    <w:link w:val="BodyTextIndentChar"/>
    <w:uiPriority w:val="99"/>
    <w:semiHidden/>
    <w:unhideWhenUsed/>
    <w:rsid w:val="00A82FF5"/>
    <w:pPr>
      <w:spacing w:after="120"/>
      <w:ind w:left="283"/>
    </w:pPr>
  </w:style>
  <w:style w:type="character" w:customStyle="1" w:styleId="BodyTextIndentChar">
    <w:name w:val="Body Text Indent Char"/>
    <w:basedOn w:val="DefaultParagraphFont"/>
    <w:link w:val="BodyTextIndent"/>
    <w:uiPriority w:val="99"/>
    <w:semiHidden/>
    <w:rsid w:val="00A82FF5"/>
    <w:rPr>
      <w:sz w:val="24"/>
    </w:rPr>
  </w:style>
  <w:style w:type="paragraph" w:styleId="BodyTextFirstIndent2">
    <w:name w:val="Body Text First Indent 2"/>
    <w:basedOn w:val="BodyTextIndent"/>
    <w:link w:val="BodyTextFirstIndent2Char"/>
    <w:uiPriority w:val="99"/>
    <w:semiHidden/>
    <w:unhideWhenUsed/>
    <w:rsid w:val="00A82FF5"/>
    <w:pPr>
      <w:spacing w:after="0"/>
      <w:ind w:left="360" w:firstLine="360"/>
    </w:pPr>
  </w:style>
  <w:style w:type="character" w:customStyle="1" w:styleId="BodyTextFirstIndent2Char">
    <w:name w:val="Body Text First Indent 2 Char"/>
    <w:basedOn w:val="BodyTextIndentChar"/>
    <w:link w:val="BodyTextFirstIndent2"/>
    <w:uiPriority w:val="99"/>
    <w:semiHidden/>
    <w:rsid w:val="00A82FF5"/>
    <w:rPr>
      <w:sz w:val="24"/>
    </w:rPr>
  </w:style>
  <w:style w:type="paragraph" w:styleId="BodyTextIndent2">
    <w:name w:val="Body Text Indent 2"/>
    <w:basedOn w:val="Normal"/>
    <w:link w:val="BodyTextIndent2Char"/>
    <w:uiPriority w:val="99"/>
    <w:semiHidden/>
    <w:unhideWhenUsed/>
    <w:rsid w:val="00A82FF5"/>
    <w:pPr>
      <w:spacing w:after="120" w:line="480" w:lineRule="auto"/>
      <w:ind w:left="283"/>
    </w:pPr>
  </w:style>
  <w:style w:type="character" w:customStyle="1" w:styleId="BodyTextIndent2Char">
    <w:name w:val="Body Text Indent 2 Char"/>
    <w:basedOn w:val="DefaultParagraphFont"/>
    <w:link w:val="BodyTextIndent2"/>
    <w:uiPriority w:val="99"/>
    <w:semiHidden/>
    <w:rsid w:val="00A82FF5"/>
    <w:rPr>
      <w:sz w:val="24"/>
    </w:rPr>
  </w:style>
  <w:style w:type="paragraph" w:styleId="TOC7">
    <w:name w:val="toc 7"/>
    <w:basedOn w:val="Normal"/>
    <w:next w:val="Normal"/>
    <w:autoRedefine/>
    <w:uiPriority w:val="39"/>
    <w:semiHidden/>
    <w:unhideWhenUsed/>
    <w:rsid w:val="00A82FF5"/>
    <w:pPr>
      <w:spacing w:after="100"/>
      <w:ind w:left="1680"/>
    </w:pPr>
  </w:style>
  <w:style w:type="paragraph" w:styleId="TOC8">
    <w:name w:val="toc 8"/>
    <w:basedOn w:val="Normal"/>
    <w:next w:val="Normal"/>
    <w:autoRedefine/>
    <w:uiPriority w:val="39"/>
    <w:semiHidden/>
    <w:unhideWhenUsed/>
    <w:rsid w:val="00A82FF5"/>
    <w:pPr>
      <w:spacing w:after="100"/>
      <w:ind w:left="1960"/>
    </w:pPr>
  </w:style>
  <w:style w:type="paragraph" w:styleId="TOC9">
    <w:name w:val="toc 9"/>
    <w:basedOn w:val="Normal"/>
    <w:next w:val="Normal"/>
    <w:autoRedefine/>
    <w:uiPriority w:val="39"/>
    <w:semiHidden/>
    <w:unhideWhenUsed/>
    <w:rsid w:val="00A82FF5"/>
    <w:pPr>
      <w:spacing w:after="100"/>
      <w:ind w:left="2240"/>
    </w:pPr>
  </w:style>
  <w:style w:type="paragraph" w:styleId="TOC5">
    <w:name w:val="toc 5"/>
    <w:basedOn w:val="Normal"/>
    <w:next w:val="Normal"/>
    <w:autoRedefine/>
    <w:uiPriority w:val="39"/>
    <w:semiHidden/>
    <w:unhideWhenUsed/>
    <w:rsid w:val="00A82FF5"/>
    <w:pPr>
      <w:spacing w:after="100"/>
      <w:ind w:left="1120"/>
    </w:pPr>
  </w:style>
  <w:style w:type="paragraph" w:styleId="TOC4">
    <w:name w:val="toc 4"/>
    <w:basedOn w:val="Normal"/>
    <w:next w:val="Normal"/>
    <w:autoRedefine/>
    <w:uiPriority w:val="39"/>
    <w:semiHidden/>
    <w:unhideWhenUsed/>
    <w:rsid w:val="00A82FF5"/>
    <w:pPr>
      <w:spacing w:after="100"/>
      <w:ind w:left="840"/>
    </w:pPr>
  </w:style>
  <w:style w:type="paragraph" w:styleId="TOAHeading">
    <w:name w:val="toa heading"/>
    <w:basedOn w:val="Normal"/>
    <w:next w:val="Normal"/>
    <w:uiPriority w:val="99"/>
    <w:semiHidden/>
    <w:unhideWhenUsed/>
    <w:rsid w:val="00A82FF5"/>
    <w:pPr>
      <w:spacing w:before="120"/>
    </w:pPr>
    <w:rPr>
      <w:rFonts w:asciiTheme="majorHAnsi" w:eastAsiaTheme="majorEastAsia" w:hAnsiTheme="majorHAnsi" w:cstheme="majorBidi"/>
      <w:b/>
      <w:bCs/>
      <w:szCs w:val="24"/>
    </w:rPr>
  </w:style>
  <w:style w:type="paragraph" w:styleId="TableofFigures">
    <w:name w:val="table of figures"/>
    <w:basedOn w:val="Normal"/>
    <w:next w:val="Normal"/>
    <w:uiPriority w:val="99"/>
    <w:semiHidden/>
    <w:unhideWhenUsed/>
    <w:rsid w:val="00A82FF5"/>
  </w:style>
  <w:style w:type="paragraph" w:styleId="TableofAuthorities">
    <w:name w:val="table of authorities"/>
    <w:basedOn w:val="Normal"/>
    <w:next w:val="Normal"/>
    <w:uiPriority w:val="99"/>
    <w:semiHidden/>
    <w:unhideWhenUsed/>
    <w:rsid w:val="00A82FF5"/>
    <w:pPr>
      <w:ind w:left="280" w:hanging="280"/>
    </w:pPr>
  </w:style>
  <w:style w:type="character" w:styleId="SubtleReference">
    <w:name w:val="Subtle Reference"/>
    <w:basedOn w:val="DefaultParagraphFont"/>
    <w:uiPriority w:val="31"/>
    <w:rsid w:val="00A82FF5"/>
    <w:rPr>
      <w:smallCaps/>
      <w:color w:val="5A5A5A" w:themeColor="text1" w:themeTint="A5"/>
      <w:sz w:val="24"/>
    </w:rPr>
  </w:style>
  <w:style w:type="character" w:styleId="Strong">
    <w:name w:val="Strong"/>
    <w:basedOn w:val="DefaultParagraphFont"/>
    <w:uiPriority w:val="22"/>
    <w:rsid w:val="00A82FF5"/>
    <w:rPr>
      <w:b/>
      <w:bCs/>
      <w:sz w:val="24"/>
    </w:rPr>
  </w:style>
  <w:style w:type="paragraph" w:styleId="Signature">
    <w:name w:val="Signature"/>
    <w:basedOn w:val="Normal"/>
    <w:link w:val="SignatureChar"/>
    <w:uiPriority w:val="99"/>
    <w:semiHidden/>
    <w:unhideWhenUsed/>
    <w:rsid w:val="00A82FF5"/>
    <w:pPr>
      <w:spacing w:before="0" w:line="240" w:lineRule="auto"/>
      <w:ind w:left="4252"/>
    </w:pPr>
  </w:style>
  <w:style w:type="character" w:customStyle="1" w:styleId="SignatureChar">
    <w:name w:val="Signature Char"/>
    <w:basedOn w:val="DefaultParagraphFont"/>
    <w:link w:val="Signature"/>
    <w:uiPriority w:val="99"/>
    <w:semiHidden/>
    <w:rsid w:val="00A82FF5"/>
    <w:rPr>
      <w:sz w:val="24"/>
    </w:rPr>
  </w:style>
  <w:style w:type="paragraph" w:styleId="NormalIndent">
    <w:name w:val="Normal Indent"/>
    <w:basedOn w:val="Normal"/>
    <w:uiPriority w:val="99"/>
    <w:semiHidden/>
    <w:unhideWhenUsed/>
    <w:rsid w:val="00A82FF5"/>
    <w:pPr>
      <w:ind w:left="720"/>
    </w:pPr>
  </w:style>
  <w:style w:type="paragraph" w:styleId="NoteHeading">
    <w:name w:val="Note Heading"/>
    <w:basedOn w:val="Normal"/>
    <w:next w:val="Normal"/>
    <w:link w:val="NoteHeadingChar"/>
    <w:uiPriority w:val="99"/>
    <w:semiHidden/>
    <w:unhideWhenUsed/>
    <w:rsid w:val="00A82FF5"/>
    <w:pPr>
      <w:spacing w:before="0" w:line="240" w:lineRule="auto"/>
    </w:pPr>
  </w:style>
  <w:style w:type="character" w:customStyle="1" w:styleId="NoteHeadingChar">
    <w:name w:val="Note Heading Char"/>
    <w:basedOn w:val="DefaultParagraphFont"/>
    <w:link w:val="NoteHeading"/>
    <w:uiPriority w:val="99"/>
    <w:semiHidden/>
    <w:rsid w:val="00A82FF5"/>
    <w:rPr>
      <w:sz w:val="24"/>
    </w:rPr>
  </w:style>
  <w:style w:type="numbering" w:customStyle="1" w:styleId="StyleOutlinenumberedLatinHeadingsArialComplexHeadi">
    <w:name w:val="Style Outline numbered (Latin) +Headings (Arial) (Complex) +Headi..."/>
    <w:basedOn w:val="NoList"/>
    <w:rsid w:val="00A82FF5"/>
    <w:pPr>
      <w:numPr>
        <w:numId w:val="14"/>
      </w:numPr>
    </w:pPr>
  </w:style>
  <w:style w:type="numbering" w:customStyle="1" w:styleId="StyleOutlinenumberedLatinHeadingsArialComplexHeadi2">
    <w:name w:val="Style Outline numbered (Latin) +Headings (Arial) (Complex) +Headi...2"/>
    <w:basedOn w:val="NoList"/>
    <w:rsid w:val="004E2C9C"/>
    <w:pPr>
      <w:numPr>
        <w:numId w:val="16"/>
      </w:numPr>
    </w:pPr>
  </w:style>
  <w:style w:type="character" w:customStyle="1" w:styleId="Heading6Char1">
    <w:name w:val="Heading 6 Char1"/>
    <w:basedOn w:val="DefaultParagraphFont"/>
    <w:link w:val="Heading6"/>
    <w:uiPriority w:val="9"/>
    <w:semiHidden/>
    <w:rsid w:val="004E2C9C"/>
    <w:rPr>
      <w:rFonts w:asciiTheme="majorHAnsi" w:eastAsiaTheme="majorEastAsia" w:hAnsiTheme="majorHAnsi" w:cstheme="majorBidi"/>
      <w:sz w:val="24"/>
    </w:rPr>
  </w:style>
  <w:style w:type="character" w:styleId="HTMLCite">
    <w:name w:val="HTML Cite"/>
    <w:basedOn w:val="DefaultParagraphFont"/>
    <w:uiPriority w:val="99"/>
    <w:semiHidden/>
    <w:unhideWhenUsed/>
    <w:rsid w:val="00A82FF5"/>
    <w:rPr>
      <w:i/>
      <w:iCs/>
      <w:sz w:val="24"/>
    </w:rPr>
  </w:style>
  <w:style w:type="paragraph" w:styleId="NormalWeb">
    <w:name w:val="Normal (Web)"/>
    <w:basedOn w:val="Normal"/>
    <w:uiPriority w:val="99"/>
    <w:semiHidden/>
    <w:unhideWhenUsed/>
    <w:rsid w:val="00A444F9"/>
    <w:pPr>
      <w:keepLines w:val="0"/>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level2section">
    <w:name w:val="&gt; (level 2) section"/>
    <w:basedOn w:val="Heading2"/>
    <w:qFormat/>
    <w:rsid w:val="00520A68"/>
    <w:pPr>
      <w:pBdr>
        <w:top w:val="none" w:sz="0" w:space="0" w:color="auto"/>
        <w:bottom w:val="dotted" w:sz="4" w:space="1" w:color="auto"/>
      </w:pBdr>
      <w:spacing w:before="0" w:after="320" w:line="312" w:lineRule="auto"/>
    </w:pPr>
    <w:rPr>
      <w:rFonts w:ascii="Arial" w:eastAsia="Times New Roman" w:hAnsi="Arial" w:cs="Times New Roman"/>
      <w:bCs/>
      <w:color w:val="auto"/>
      <w:sz w:val="28"/>
      <w:szCs w:val="26"/>
    </w:rPr>
  </w:style>
  <w:style w:type="paragraph" w:customStyle="1" w:styleId="nil2">
    <w:name w:val="nil2"/>
    <w:basedOn w:val="Normal"/>
    <w:qFormat/>
    <w:rsid w:val="005F7564"/>
    <w:pPr>
      <w:keepLines w:val="0"/>
      <w:numPr>
        <w:ilvl w:val="1"/>
        <w:numId w:val="17"/>
      </w:numPr>
      <w:spacing w:before="0" w:after="240" w:line="360" w:lineRule="auto"/>
      <w:ind w:left="737" w:hanging="340"/>
    </w:pPr>
    <w:rPr>
      <w:rFonts w:ascii="Arial" w:eastAsia="Calibri" w:hAnsi="Arial" w:cs="Arial"/>
      <w:spacing w:val="3"/>
      <w:szCs w:val="28"/>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L Char"/>
    <w:basedOn w:val="DefaultParagraphFont"/>
    <w:link w:val="ListParagraph"/>
    <w:uiPriority w:val="34"/>
    <w:qFormat/>
    <w:locked/>
    <w:rsid w:val="005F7564"/>
    <w:rPr>
      <w:sz w:val="24"/>
    </w:rPr>
  </w:style>
  <w:style w:type="character" w:customStyle="1" w:styleId="css-901oao">
    <w:name w:val="css-901oao"/>
    <w:basedOn w:val="DefaultParagraphFont"/>
    <w:rsid w:val="00020FD0"/>
  </w:style>
  <w:style w:type="paragraph" w:customStyle="1" w:styleId="wordsection1">
    <w:name w:val="wordsection1"/>
    <w:basedOn w:val="Normal"/>
    <w:uiPriority w:val="99"/>
    <w:rsid w:val="00597EE2"/>
    <w:pPr>
      <w:keepLines w:val="0"/>
      <w:spacing w:before="0" w:line="240" w:lineRule="auto"/>
    </w:pPr>
    <w:rPr>
      <w:rFonts w:ascii="Times New Roman" w:hAnsi="Times New Roman" w:cs="Times New Roman"/>
      <w:szCs w:val="24"/>
      <w:lang w:eastAsia="en-GB"/>
    </w:rPr>
  </w:style>
  <w:style w:type="paragraph" w:styleId="Revision">
    <w:name w:val="Revision"/>
    <w:hidden/>
    <w:uiPriority w:val="99"/>
    <w:semiHidden/>
    <w:rsid w:val="000E5941"/>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07654">
      <w:bodyDiv w:val="1"/>
      <w:marLeft w:val="0"/>
      <w:marRight w:val="0"/>
      <w:marTop w:val="0"/>
      <w:marBottom w:val="0"/>
      <w:divBdr>
        <w:top w:val="none" w:sz="0" w:space="0" w:color="auto"/>
        <w:left w:val="none" w:sz="0" w:space="0" w:color="auto"/>
        <w:bottom w:val="none" w:sz="0" w:space="0" w:color="auto"/>
        <w:right w:val="none" w:sz="0" w:space="0" w:color="auto"/>
      </w:divBdr>
    </w:div>
    <w:div w:id="789209403">
      <w:bodyDiv w:val="1"/>
      <w:marLeft w:val="0"/>
      <w:marRight w:val="0"/>
      <w:marTop w:val="0"/>
      <w:marBottom w:val="0"/>
      <w:divBdr>
        <w:top w:val="none" w:sz="0" w:space="0" w:color="auto"/>
        <w:left w:val="none" w:sz="0" w:space="0" w:color="auto"/>
        <w:bottom w:val="none" w:sz="0" w:space="0" w:color="auto"/>
        <w:right w:val="none" w:sz="0" w:space="0" w:color="auto"/>
      </w:divBdr>
    </w:div>
    <w:div w:id="140117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equalityhumanrigh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HRC Arial">
  <a:themeElements>
    <a:clrScheme name="EHRC primary teal">
      <a:dk1>
        <a:sysClr val="windowText" lastClr="000000"/>
      </a:dk1>
      <a:lt1>
        <a:sysClr val="window" lastClr="FFFFFF"/>
      </a:lt1>
      <a:dk2>
        <a:srgbClr val="0B4E60"/>
      </a:dk2>
      <a:lt2>
        <a:srgbClr val="7DCAC7"/>
      </a:lt2>
      <a:accent1>
        <a:srgbClr val="009C98"/>
      </a:accent1>
      <a:accent2>
        <a:srgbClr val="64A230"/>
      </a:accent2>
      <a:accent3>
        <a:srgbClr val="DDDE45"/>
      </a:accent3>
      <a:accent4>
        <a:srgbClr val="E0AACC"/>
      </a:accent4>
      <a:accent5>
        <a:srgbClr val="722856"/>
      </a:accent5>
      <a:accent6>
        <a:srgbClr val="8B9292"/>
      </a:accent6>
      <a:hlink>
        <a:srgbClr val="009C98"/>
      </a:hlink>
      <a:folHlink>
        <a:srgbClr val="009C9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07A1E-1F83-48E4-B9B7-D718854E7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2909</Words>
  <Characters>16582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2022-09-30T16:16:00Z</dcterms:created>
  <dcterms:modified xsi:type="dcterms:W3CDTF">2022-09-30T16:46:00Z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f8fe5-b7b7-4df7-b38d-1c61ac2f6639_Enabled">
    <vt:lpwstr>true</vt:lpwstr>
  </property>
  <property fmtid="{D5CDD505-2E9C-101B-9397-08002B2CF9AE}" pid="3" name="MSIP_Label_66cf8fe5-b7b7-4df7-b38d-1c61ac2f6639_SetDate">
    <vt:lpwstr>2022-04-28T10:57:47Z</vt:lpwstr>
  </property>
  <property fmtid="{D5CDD505-2E9C-101B-9397-08002B2CF9AE}" pid="4" name="MSIP_Label_66cf8fe5-b7b7-4df7-b38d-1c61ac2f6639_Method">
    <vt:lpwstr>Standard</vt:lpwstr>
  </property>
  <property fmtid="{D5CDD505-2E9C-101B-9397-08002B2CF9AE}" pid="5" name="MSIP_Label_66cf8fe5-b7b7-4df7-b38d-1c61ac2f6639_Name">
    <vt:lpwstr>66cf8fe5-b7b7-4df7-b38d-1c61ac2f6639</vt:lpwstr>
  </property>
  <property fmtid="{D5CDD505-2E9C-101B-9397-08002B2CF9AE}" pid="6" name="MSIP_Label_66cf8fe5-b7b7-4df7-b38d-1c61ac2f6639_SiteId">
    <vt:lpwstr>270c2f4d-fd0c-4f08-92a9-e5bdd8a87e09</vt:lpwstr>
  </property>
  <property fmtid="{D5CDD505-2E9C-101B-9397-08002B2CF9AE}" pid="7" name="MSIP_Label_66cf8fe5-b7b7-4df7-b38d-1c61ac2f6639_ActionId">
    <vt:lpwstr>4de9e800-0555-47ea-aecd-4dbe3f81d13e</vt:lpwstr>
  </property>
  <property fmtid="{D5CDD505-2E9C-101B-9397-08002B2CF9AE}" pid="8" name="MSIP_Label_66cf8fe5-b7b7-4df7-b38d-1c61ac2f6639_ContentBits">
    <vt:lpwstr>0</vt:lpwstr>
  </property>
</Properties>
</file>