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Calibri" w:hAnsi="Arial" w:cs="Arial"/>
          <w:b/>
          <w:bCs/>
          <w:sz w:val="44"/>
          <w:szCs w:val="44"/>
        </w:rPr>
        <w:id w:val="534087357"/>
        <w:docPartObj>
          <w:docPartGallery w:val="Cover Pages"/>
          <w:docPartUnique/>
        </w:docPartObj>
      </w:sdtPr>
      <w:sdtEndPr>
        <w:rPr>
          <w:b w:val="0"/>
          <w:bCs w:val="0"/>
          <w:sz w:val="24"/>
          <w:szCs w:val="24"/>
        </w:rPr>
      </w:sdtEndPr>
      <w:sdtContent>
        <w:p w14:paraId="56C3022E" w14:textId="7B24D4AF" w:rsidR="00400B2E" w:rsidRPr="00512592" w:rsidRDefault="00471534" w:rsidP="00400B2E">
          <w:pPr>
            <w:rPr>
              <w:rFonts w:ascii="Arial" w:eastAsia="Times New Roman" w:hAnsi="Arial" w:cs="Arial"/>
              <w:b/>
              <w:bCs/>
              <w:spacing w:val="3"/>
              <w:sz w:val="36"/>
              <w:szCs w:val="36"/>
            </w:rPr>
          </w:pPr>
          <w:r>
            <w:rPr>
              <w:rFonts w:ascii="Arial" w:eastAsia="Times New Roman" w:hAnsi="Arial" w:cs="Arial"/>
              <w:b/>
              <w:bCs/>
              <w:spacing w:val="3"/>
              <w:sz w:val="36"/>
              <w:szCs w:val="36"/>
            </w:rPr>
            <w:t>Cofnodion Cyfarfod 64 o Bwyllgor Cymru</w:t>
          </w:r>
        </w:p>
        <w:p w14:paraId="12378AFC" w14:textId="51C32F2B" w:rsidR="00400B2E" w:rsidRPr="007951BA" w:rsidRDefault="00471534" w:rsidP="00400B2E">
          <w:pPr>
            <w:rPr>
              <w:rFonts w:ascii="Arial" w:eastAsia="Calibri" w:hAnsi="Arial" w:cs="Arial"/>
              <w:b/>
              <w:szCs w:val="24"/>
            </w:rPr>
          </w:pPr>
          <w:r>
            <w:rPr>
              <w:rFonts w:ascii="Arial" w:eastAsia="Calibri" w:hAnsi="Arial" w:cs="Arial"/>
              <w:b/>
              <w:szCs w:val="24"/>
            </w:rPr>
            <w:t>7 Hydref</w:t>
          </w:r>
          <w:r w:rsidR="00400B2E" w:rsidRPr="007951BA">
            <w:rPr>
              <w:rFonts w:ascii="Arial" w:eastAsia="Calibri" w:hAnsi="Arial" w:cs="Arial"/>
              <w:b/>
              <w:szCs w:val="24"/>
            </w:rPr>
            <w:t xml:space="preserve"> 2022 (13:30-16:45) </w:t>
          </w:r>
        </w:p>
        <w:p w14:paraId="77DBAB14" w14:textId="33D4CF3E" w:rsidR="00400B2E" w:rsidRPr="007951BA" w:rsidRDefault="00471534" w:rsidP="006E06A6">
          <w:pPr>
            <w:spacing w:before="0"/>
            <w:rPr>
              <w:rFonts w:ascii="Arial" w:eastAsia="Calibri" w:hAnsi="Arial" w:cs="Arial"/>
              <w:szCs w:val="24"/>
            </w:rPr>
          </w:pPr>
          <w:r>
            <w:rPr>
              <w:rFonts w:ascii="Arial" w:eastAsia="Calibri" w:hAnsi="Arial" w:cs="Arial"/>
              <w:b/>
              <w:szCs w:val="24"/>
            </w:rPr>
            <w:t>Ar-lein</w:t>
          </w:r>
          <w:r w:rsidR="00400B2E" w:rsidRPr="007951BA">
            <w:rPr>
              <w:rFonts w:ascii="Arial" w:eastAsia="Calibri" w:hAnsi="Arial" w:cs="Arial"/>
              <w:b/>
              <w:szCs w:val="24"/>
            </w:rPr>
            <w:t xml:space="preserve"> (</w:t>
          </w:r>
          <w:r>
            <w:rPr>
              <w:rFonts w:ascii="Arial" w:eastAsia="Calibri" w:hAnsi="Arial" w:cs="Arial"/>
              <w:b/>
              <w:szCs w:val="24"/>
            </w:rPr>
            <w:t>dros Webex</w:t>
          </w:r>
          <w:r w:rsidR="00400B2E" w:rsidRPr="007951BA">
            <w:rPr>
              <w:rFonts w:ascii="Arial" w:eastAsia="Calibri" w:hAnsi="Arial" w:cs="Arial"/>
              <w:b/>
              <w:szCs w:val="24"/>
            </w:rPr>
            <w:t>)</w:t>
          </w:r>
        </w:p>
      </w:sdtContent>
    </w:sdt>
    <w:bookmarkStart w:id="0" w:name="_Toc532893248" w:displacedByCustomXml="prev"/>
    <w:p w14:paraId="2AFCD050" w14:textId="5EE29D3C" w:rsidR="00400B2E" w:rsidRPr="00400B2E" w:rsidRDefault="00471534" w:rsidP="00400B2E">
      <w:pPr>
        <w:keepNext/>
        <w:pBdr>
          <w:bottom w:val="dotted" w:sz="4" w:space="1" w:color="auto"/>
        </w:pBdr>
        <w:spacing w:after="320"/>
        <w:outlineLvl w:val="1"/>
        <w:rPr>
          <w:rFonts w:eastAsia="Times New Roman" w:cstheme="minorHAnsi"/>
          <w:b/>
          <w:bCs/>
          <w:szCs w:val="24"/>
        </w:rPr>
      </w:pPr>
      <w:bookmarkStart w:id="1" w:name="_Toc94003011"/>
      <w:bookmarkEnd w:id="0"/>
      <w:r>
        <w:rPr>
          <w:rFonts w:eastAsia="Times New Roman" w:cstheme="minorHAnsi"/>
          <w:b/>
          <w:bCs/>
          <w:szCs w:val="24"/>
        </w:rPr>
        <w:t>Yn bresennol</w:t>
      </w:r>
      <w:bookmarkEnd w:id="1"/>
    </w:p>
    <w:p w14:paraId="3FD04974" w14:textId="5A7593E5" w:rsidR="00400B2E" w:rsidRPr="00400B2E" w:rsidRDefault="00E92B16" w:rsidP="00400B2E">
      <w:pPr>
        <w:keepNext/>
        <w:spacing w:before="40"/>
        <w:outlineLvl w:val="2"/>
        <w:rPr>
          <w:rFonts w:eastAsia="Calibri" w:cstheme="minorHAnsi"/>
          <w:b/>
          <w:szCs w:val="24"/>
        </w:rPr>
      </w:pPr>
      <w:r>
        <w:rPr>
          <w:rFonts w:eastAsia="Calibri" w:cstheme="minorHAnsi"/>
          <w:b/>
          <w:szCs w:val="24"/>
        </w:rPr>
        <w:t>Aelodau o Bwyllgor Cymru</w:t>
      </w:r>
    </w:p>
    <w:p w14:paraId="349ED06A" w14:textId="5B7E30F0" w:rsidR="00400B2E" w:rsidRPr="00400B2E" w:rsidRDefault="00400B2E" w:rsidP="00400B2E">
      <w:pPr>
        <w:spacing w:after="240"/>
        <w:rPr>
          <w:rFonts w:cstheme="minorHAnsi"/>
          <w:szCs w:val="24"/>
        </w:rPr>
      </w:pPr>
      <w:r w:rsidRPr="00400B2E">
        <w:rPr>
          <w:rFonts w:cstheme="minorHAnsi"/>
          <w:szCs w:val="24"/>
        </w:rPr>
        <w:t>Eryl Besse (C</w:t>
      </w:r>
      <w:r w:rsidR="00E92B16">
        <w:rPr>
          <w:rFonts w:cstheme="minorHAnsi"/>
          <w:szCs w:val="24"/>
        </w:rPr>
        <w:t>adeirydd</w:t>
      </w:r>
      <w:r w:rsidRPr="00400B2E">
        <w:rPr>
          <w:rFonts w:cstheme="minorHAnsi"/>
          <w:szCs w:val="24"/>
        </w:rPr>
        <w:t>), Chris Dunn, Geraint Hopkins, Martyn Jones (</w:t>
      </w:r>
      <w:r w:rsidR="00E92B16">
        <w:rPr>
          <w:rFonts w:cstheme="minorHAnsi"/>
          <w:szCs w:val="24"/>
        </w:rPr>
        <w:t xml:space="preserve">ymunodd o eitem </w:t>
      </w:r>
      <w:r w:rsidRPr="00400B2E">
        <w:rPr>
          <w:rFonts w:cstheme="minorHAnsi"/>
          <w:szCs w:val="24"/>
        </w:rPr>
        <w:t xml:space="preserve">9 </w:t>
      </w:r>
      <w:r w:rsidR="00E92B16">
        <w:rPr>
          <w:rFonts w:cstheme="minorHAnsi"/>
          <w:szCs w:val="24"/>
        </w:rPr>
        <w:t>ymlaen</w:t>
      </w:r>
      <w:r w:rsidRPr="00400B2E">
        <w:rPr>
          <w:rFonts w:cstheme="minorHAnsi"/>
          <w:szCs w:val="24"/>
        </w:rPr>
        <w:t>), Helen Mary Jones a</w:t>
      </w:r>
      <w:r w:rsidR="00E92B16">
        <w:rPr>
          <w:rFonts w:cstheme="minorHAnsi"/>
          <w:szCs w:val="24"/>
        </w:rPr>
        <w:t>c</w:t>
      </w:r>
      <w:r w:rsidRPr="00400B2E">
        <w:rPr>
          <w:rFonts w:cstheme="minorHAnsi"/>
          <w:szCs w:val="24"/>
        </w:rPr>
        <w:t xml:space="preserve"> Alison Parken</w:t>
      </w:r>
    </w:p>
    <w:p w14:paraId="4BAE5437" w14:textId="77777777" w:rsidR="00400B2E" w:rsidRPr="00400B2E" w:rsidRDefault="00400B2E" w:rsidP="00400B2E">
      <w:pPr>
        <w:rPr>
          <w:rFonts w:eastAsia="Calibri" w:cstheme="minorHAnsi"/>
          <w:color w:val="FF0000"/>
          <w:szCs w:val="24"/>
        </w:rPr>
      </w:pPr>
    </w:p>
    <w:p w14:paraId="79E1966C" w14:textId="7EDFD1FF" w:rsidR="00400B2E" w:rsidRPr="00400B2E" w:rsidRDefault="00E92B16" w:rsidP="00400B2E">
      <w:pPr>
        <w:keepNext/>
        <w:spacing w:before="40"/>
        <w:outlineLvl w:val="2"/>
        <w:rPr>
          <w:rFonts w:eastAsia="Calibri" w:cstheme="minorHAnsi"/>
          <w:b/>
          <w:szCs w:val="24"/>
        </w:rPr>
      </w:pPr>
      <w:bookmarkStart w:id="2" w:name="_Toc94003013"/>
      <w:r>
        <w:rPr>
          <w:rFonts w:eastAsia="Calibri" w:cstheme="minorHAnsi"/>
          <w:b/>
          <w:szCs w:val="24"/>
        </w:rPr>
        <w:t>Swyddogion</w:t>
      </w:r>
      <w:bookmarkEnd w:id="2"/>
    </w:p>
    <w:p w14:paraId="5E54A245" w14:textId="7115D959" w:rsidR="00400B2E" w:rsidRPr="00400B2E" w:rsidRDefault="00FE0B80" w:rsidP="009C5A23">
      <w:pPr>
        <w:spacing w:before="0"/>
        <w:rPr>
          <w:rFonts w:cstheme="minorHAnsi"/>
          <w:szCs w:val="24"/>
        </w:rPr>
      </w:pPr>
      <w:r>
        <w:rPr>
          <w:rFonts w:cstheme="minorHAnsi"/>
          <w:szCs w:val="24"/>
        </w:rPr>
        <w:t>Marcial Boo (Prif Weithredwr</w:t>
      </w:r>
      <w:r w:rsidR="00400B2E" w:rsidRPr="00400B2E">
        <w:rPr>
          <w:rFonts w:cstheme="minorHAnsi"/>
          <w:szCs w:val="24"/>
        </w:rPr>
        <w:t xml:space="preserve">) </w:t>
      </w:r>
    </w:p>
    <w:p w14:paraId="6FE226C7" w14:textId="163D45B9" w:rsidR="00400B2E" w:rsidRPr="00400B2E" w:rsidRDefault="00FE0B80" w:rsidP="009C5A23">
      <w:pPr>
        <w:spacing w:before="0"/>
        <w:rPr>
          <w:rFonts w:cstheme="minorHAnsi"/>
          <w:szCs w:val="24"/>
        </w:rPr>
      </w:pPr>
      <w:r>
        <w:rPr>
          <w:rFonts w:cstheme="minorHAnsi"/>
          <w:szCs w:val="24"/>
        </w:rPr>
        <w:t>Ruth Coombs (Pennaeth Cymru</w:t>
      </w:r>
      <w:r w:rsidR="00400B2E" w:rsidRPr="00400B2E">
        <w:rPr>
          <w:rFonts w:cstheme="minorHAnsi"/>
          <w:szCs w:val="24"/>
        </w:rPr>
        <w:t xml:space="preserve">) </w:t>
      </w:r>
    </w:p>
    <w:p w14:paraId="51F687D8" w14:textId="5FB5B9D1" w:rsidR="00400B2E" w:rsidRPr="00400B2E" w:rsidRDefault="00FE0B80" w:rsidP="009C5A23">
      <w:pPr>
        <w:spacing w:before="0"/>
        <w:rPr>
          <w:rFonts w:cstheme="minorHAnsi"/>
          <w:szCs w:val="24"/>
        </w:rPr>
      </w:pPr>
      <w:r>
        <w:rPr>
          <w:rFonts w:cstheme="minorHAnsi"/>
          <w:szCs w:val="24"/>
        </w:rPr>
        <w:t>Angus Cleary (</w:t>
      </w:r>
      <w:r w:rsidRPr="00FE0B80">
        <w:rPr>
          <w:rFonts w:cstheme="minorHAnsi"/>
          <w:szCs w:val="24"/>
        </w:rPr>
        <w:t>Uwch Bennaeth - Ymholiadau a Chudd-wybodaeth</w:t>
      </w:r>
      <w:r w:rsidR="00400B2E" w:rsidRPr="00400B2E">
        <w:rPr>
          <w:rFonts w:cstheme="minorHAnsi"/>
          <w:szCs w:val="24"/>
        </w:rPr>
        <w:t xml:space="preserve">) </w:t>
      </w:r>
      <w:r>
        <w:rPr>
          <w:rFonts w:cstheme="minorHAnsi"/>
          <w:szCs w:val="24"/>
        </w:rPr>
        <w:t>ymunodd ar gyfer e</w:t>
      </w:r>
      <w:r w:rsidR="00400B2E" w:rsidRPr="00400B2E">
        <w:rPr>
          <w:rFonts w:cstheme="minorHAnsi"/>
          <w:szCs w:val="24"/>
        </w:rPr>
        <w:t>item 4</w:t>
      </w:r>
    </w:p>
    <w:p w14:paraId="79C64481" w14:textId="4AC98E74" w:rsidR="00400B2E" w:rsidRPr="00400B2E" w:rsidRDefault="00FE0B80" w:rsidP="009C5A23">
      <w:pPr>
        <w:spacing w:before="0"/>
        <w:rPr>
          <w:rFonts w:cstheme="minorHAnsi"/>
          <w:szCs w:val="24"/>
        </w:rPr>
      </w:pPr>
      <w:r>
        <w:rPr>
          <w:rFonts w:cstheme="minorHAnsi"/>
          <w:szCs w:val="24"/>
        </w:rPr>
        <w:t>Cath Denholm (Prif Swyddog Gweithredu</w:t>
      </w:r>
      <w:r w:rsidR="00400B2E" w:rsidRPr="00400B2E">
        <w:rPr>
          <w:rFonts w:cstheme="minorHAnsi"/>
          <w:szCs w:val="24"/>
        </w:rPr>
        <w:t>)</w:t>
      </w:r>
    </w:p>
    <w:p w14:paraId="463EFD4D" w14:textId="48BA2679" w:rsidR="00400B2E" w:rsidRPr="00400B2E" w:rsidRDefault="00400B2E" w:rsidP="009C5A23">
      <w:pPr>
        <w:spacing w:before="0"/>
        <w:rPr>
          <w:rFonts w:cstheme="minorHAnsi"/>
          <w:szCs w:val="24"/>
        </w:rPr>
      </w:pPr>
      <w:r w:rsidRPr="00400B2E">
        <w:rPr>
          <w:rFonts w:cstheme="minorHAnsi"/>
          <w:szCs w:val="24"/>
        </w:rPr>
        <w:t>Pranali Dhumal (</w:t>
      </w:r>
      <w:r w:rsidR="00FE0B80" w:rsidRPr="00FE0B80">
        <w:rPr>
          <w:rFonts w:cstheme="minorHAnsi"/>
          <w:szCs w:val="24"/>
        </w:rPr>
        <w:t xml:space="preserve">Uwch </w:t>
      </w:r>
      <w:r w:rsidR="00FE0B80">
        <w:rPr>
          <w:rFonts w:cstheme="minorHAnsi"/>
          <w:szCs w:val="24"/>
        </w:rPr>
        <w:t>Gydymaith</w:t>
      </w:r>
      <w:r w:rsidR="00FE0B80" w:rsidRPr="00FE0B80">
        <w:rPr>
          <w:rFonts w:cstheme="minorHAnsi"/>
          <w:szCs w:val="24"/>
        </w:rPr>
        <w:t xml:space="preserve"> - Llywodraethu, Cyfathrebu a Rheoli Rhanddeiliaid)</w:t>
      </w:r>
      <w:r w:rsidRPr="00400B2E">
        <w:rPr>
          <w:rFonts w:cstheme="minorHAnsi"/>
          <w:szCs w:val="24"/>
        </w:rPr>
        <w:t xml:space="preserve"> </w:t>
      </w:r>
    </w:p>
    <w:p w14:paraId="7988574C" w14:textId="29BAC0B6" w:rsidR="00400B2E" w:rsidRPr="00400B2E" w:rsidRDefault="00FE0B80" w:rsidP="009C5A23">
      <w:pPr>
        <w:spacing w:before="0"/>
        <w:rPr>
          <w:rFonts w:cstheme="minorHAnsi"/>
          <w:szCs w:val="24"/>
        </w:rPr>
      </w:pPr>
      <w:r>
        <w:rPr>
          <w:rFonts w:cstheme="minorHAnsi"/>
          <w:szCs w:val="24"/>
        </w:rPr>
        <w:t>Melanie Field (</w:t>
      </w:r>
      <w:r w:rsidRPr="00FE0B80">
        <w:rPr>
          <w:rFonts w:cstheme="minorHAnsi"/>
          <w:szCs w:val="24"/>
        </w:rPr>
        <w:t>Prif Swyddog Strategaeth a Pholisi</w:t>
      </w:r>
      <w:r w:rsidR="00400B2E" w:rsidRPr="00400B2E">
        <w:rPr>
          <w:rFonts w:cstheme="minorHAnsi"/>
          <w:szCs w:val="24"/>
        </w:rPr>
        <w:t>)</w:t>
      </w:r>
    </w:p>
    <w:p w14:paraId="7E8A0720" w14:textId="4CAD88A8" w:rsidR="00400B2E" w:rsidRPr="00400B2E" w:rsidRDefault="00400B2E" w:rsidP="009C5A23">
      <w:pPr>
        <w:spacing w:before="0"/>
        <w:rPr>
          <w:rFonts w:cstheme="minorHAnsi"/>
          <w:szCs w:val="24"/>
        </w:rPr>
      </w:pPr>
      <w:r w:rsidRPr="00400B2E">
        <w:rPr>
          <w:rFonts w:cstheme="minorHAnsi"/>
          <w:szCs w:val="24"/>
        </w:rPr>
        <w:t>Ruth Latusek (</w:t>
      </w:r>
      <w:r w:rsidR="00FE0B80" w:rsidRPr="00FE0B80">
        <w:rPr>
          <w:rFonts w:cstheme="minorHAnsi"/>
          <w:szCs w:val="24"/>
        </w:rPr>
        <w:t>Uwch Gydymaith, Arweinydd Llywodraethu</w:t>
      </w:r>
      <w:r w:rsidRPr="00400B2E">
        <w:rPr>
          <w:rFonts w:cstheme="minorHAnsi"/>
          <w:szCs w:val="24"/>
        </w:rPr>
        <w:t xml:space="preserve">) </w:t>
      </w:r>
    </w:p>
    <w:p w14:paraId="10405508" w14:textId="7892E180" w:rsidR="00400B2E" w:rsidRPr="00400B2E" w:rsidRDefault="00400B2E" w:rsidP="009C5A23">
      <w:pPr>
        <w:spacing w:before="0"/>
        <w:rPr>
          <w:rFonts w:cstheme="minorHAnsi"/>
          <w:szCs w:val="24"/>
        </w:rPr>
      </w:pPr>
      <w:r w:rsidRPr="00400B2E">
        <w:rPr>
          <w:rFonts w:cstheme="minorHAnsi"/>
          <w:szCs w:val="24"/>
        </w:rPr>
        <w:t>Bill Malloy (</w:t>
      </w:r>
      <w:r w:rsidR="00FE0B80" w:rsidRPr="00FE0B80">
        <w:rPr>
          <w:rFonts w:cstheme="minorHAnsi"/>
          <w:szCs w:val="24"/>
        </w:rPr>
        <w:t>Cyfarwyddwr - Cynllunio, Perfformiad a Llywodraethu</w:t>
      </w:r>
      <w:r w:rsidRPr="00400B2E">
        <w:rPr>
          <w:rFonts w:cstheme="minorHAnsi"/>
          <w:szCs w:val="24"/>
        </w:rPr>
        <w:t xml:space="preserve">) </w:t>
      </w:r>
      <w:r w:rsidR="00FE0B80">
        <w:rPr>
          <w:rFonts w:cstheme="minorHAnsi"/>
          <w:szCs w:val="24"/>
        </w:rPr>
        <w:t>ymunodd ar gyfer eitem 5</w:t>
      </w:r>
    </w:p>
    <w:p w14:paraId="0F0AD7DF" w14:textId="09B72F7C" w:rsidR="00400B2E" w:rsidRPr="00400B2E" w:rsidRDefault="00400B2E" w:rsidP="009C5A23">
      <w:pPr>
        <w:spacing w:before="0"/>
        <w:rPr>
          <w:rFonts w:cstheme="minorHAnsi"/>
          <w:szCs w:val="24"/>
        </w:rPr>
      </w:pPr>
      <w:r w:rsidRPr="00400B2E">
        <w:rPr>
          <w:rFonts w:cstheme="minorHAnsi"/>
          <w:szCs w:val="24"/>
        </w:rPr>
        <w:t>Nathan Owen (</w:t>
      </w:r>
      <w:r w:rsidR="00FE0B80" w:rsidRPr="00FE0B80">
        <w:rPr>
          <w:rFonts w:cstheme="minorHAnsi"/>
          <w:szCs w:val="24"/>
        </w:rPr>
        <w:t>Uwch Gydymaith – Tair Gwlad Cymru</w:t>
      </w:r>
      <w:r w:rsidR="00FE0B80">
        <w:rPr>
          <w:rFonts w:cstheme="minorHAnsi"/>
          <w:szCs w:val="24"/>
        </w:rPr>
        <w:t>) ymunodd ar gyfer eitem</w:t>
      </w:r>
      <w:r w:rsidRPr="00400B2E">
        <w:rPr>
          <w:rFonts w:cstheme="minorHAnsi"/>
          <w:szCs w:val="24"/>
        </w:rPr>
        <w:t xml:space="preserve"> 4</w:t>
      </w:r>
    </w:p>
    <w:p w14:paraId="2E082FD3" w14:textId="556F00B2" w:rsidR="00400B2E" w:rsidRPr="00400B2E" w:rsidRDefault="00400B2E" w:rsidP="009C5A23">
      <w:pPr>
        <w:spacing w:before="0"/>
        <w:rPr>
          <w:rFonts w:cstheme="minorHAnsi"/>
          <w:szCs w:val="24"/>
        </w:rPr>
      </w:pPr>
      <w:r w:rsidRPr="00400B2E">
        <w:rPr>
          <w:rFonts w:cstheme="minorHAnsi"/>
          <w:szCs w:val="24"/>
        </w:rPr>
        <w:t>Luke Taylor (</w:t>
      </w:r>
      <w:r w:rsidR="00FE0B80" w:rsidRPr="00FE0B80">
        <w:rPr>
          <w:rFonts w:cstheme="minorHAnsi"/>
          <w:szCs w:val="24"/>
        </w:rPr>
        <w:t>Cyfarwyddwr</w:t>
      </w:r>
      <w:r w:rsidR="00FE0B80">
        <w:rPr>
          <w:rFonts w:cstheme="minorHAnsi"/>
          <w:szCs w:val="24"/>
        </w:rPr>
        <w:t xml:space="preserve"> -</w:t>
      </w:r>
      <w:r w:rsidR="00FE0B80" w:rsidRPr="00FE0B80">
        <w:rPr>
          <w:rFonts w:cstheme="minorHAnsi"/>
          <w:szCs w:val="24"/>
        </w:rPr>
        <w:t xml:space="preserve"> Tystiolaeth, Strategaeth a'r Tair Gwlad</w:t>
      </w:r>
      <w:r w:rsidRPr="00400B2E">
        <w:rPr>
          <w:rFonts w:cstheme="minorHAnsi"/>
          <w:szCs w:val="24"/>
        </w:rPr>
        <w:t xml:space="preserve">) </w:t>
      </w:r>
    </w:p>
    <w:p w14:paraId="0B1F72C5" w14:textId="5FAD8117" w:rsidR="00400B2E" w:rsidRPr="00400B2E" w:rsidRDefault="00400B2E" w:rsidP="00400B2E">
      <w:pPr>
        <w:pStyle w:val="ListParagraph"/>
        <w:keepNext/>
        <w:numPr>
          <w:ilvl w:val="0"/>
          <w:numId w:val="26"/>
        </w:numPr>
        <w:spacing w:before="40"/>
        <w:contextualSpacing/>
        <w:outlineLvl w:val="2"/>
        <w:rPr>
          <w:rFonts w:eastAsia="Calibri" w:cstheme="minorHAnsi"/>
          <w:b/>
          <w:szCs w:val="24"/>
        </w:rPr>
      </w:pPr>
      <w:r w:rsidRPr="00400B2E">
        <w:rPr>
          <w:rFonts w:eastAsia="Calibri" w:cstheme="minorHAnsi"/>
          <w:color w:val="FF0000"/>
          <w:szCs w:val="24"/>
        </w:rPr>
        <w:br w:type="page"/>
      </w:r>
      <w:r w:rsidR="00FE0B80">
        <w:rPr>
          <w:rFonts w:eastAsia="Calibri" w:cstheme="minorHAnsi"/>
          <w:b/>
          <w:szCs w:val="24"/>
        </w:rPr>
        <w:lastRenderedPageBreak/>
        <w:t>Croeso ac ymddiheuriadau’r Cadeirydd</w:t>
      </w:r>
    </w:p>
    <w:p w14:paraId="50829D1F" w14:textId="77777777" w:rsidR="00400B2E" w:rsidRPr="00400B2E" w:rsidRDefault="00400B2E" w:rsidP="00400B2E">
      <w:pPr>
        <w:ind w:left="720" w:hanging="720"/>
        <w:rPr>
          <w:rFonts w:eastAsia="Calibri" w:cstheme="minorHAnsi"/>
          <w:szCs w:val="24"/>
        </w:rPr>
      </w:pPr>
    </w:p>
    <w:p w14:paraId="3DD298E3" w14:textId="18A39B03" w:rsidR="00400B2E" w:rsidRPr="00400B2E" w:rsidRDefault="003D5D83" w:rsidP="00400B2E">
      <w:pPr>
        <w:pStyle w:val="ListParagraph"/>
        <w:keepLines w:val="0"/>
        <w:numPr>
          <w:ilvl w:val="1"/>
          <w:numId w:val="23"/>
        </w:numPr>
        <w:spacing w:before="0"/>
        <w:contextualSpacing/>
        <w:rPr>
          <w:rFonts w:eastAsia="Calibri" w:cstheme="minorHAnsi"/>
          <w:szCs w:val="24"/>
        </w:rPr>
      </w:pPr>
      <w:r w:rsidRPr="003D5D83">
        <w:rPr>
          <w:rFonts w:eastAsia="Calibri" w:cstheme="minorHAnsi"/>
          <w:szCs w:val="24"/>
        </w:rPr>
        <w:t xml:space="preserve">Croesawodd y Cadeirydd bawb </w:t>
      </w:r>
      <w:proofErr w:type="gramStart"/>
      <w:r w:rsidRPr="003D5D83">
        <w:rPr>
          <w:rFonts w:eastAsia="Calibri" w:cstheme="minorHAnsi"/>
          <w:szCs w:val="24"/>
        </w:rPr>
        <w:t>a</w:t>
      </w:r>
      <w:proofErr w:type="gramEnd"/>
      <w:r w:rsidRPr="003D5D83">
        <w:rPr>
          <w:rFonts w:eastAsia="Calibri" w:cstheme="minorHAnsi"/>
          <w:szCs w:val="24"/>
        </w:rPr>
        <w:t xml:space="preserve"> oedd yn bresennol i </w:t>
      </w:r>
      <w:r>
        <w:rPr>
          <w:rFonts w:eastAsia="Calibri" w:cstheme="minorHAnsi"/>
          <w:szCs w:val="24"/>
        </w:rPr>
        <w:t>g</w:t>
      </w:r>
      <w:r w:rsidRPr="003D5D83">
        <w:rPr>
          <w:rFonts w:eastAsia="Calibri" w:cstheme="minorHAnsi"/>
          <w:szCs w:val="24"/>
        </w:rPr>
        <w:t xml:space="preserve">yfarfod </w:t>
      </w:r>
      <w:r>
        <w:rPr>
          <w:rFonts w:eastAsia="Calibri" w:cstheme="minorHAnsi"/>
          <w:szCs w:val="24"/>
        </w:rPr>
        <w:t>chwe deg a phedwar</w:t>
      </w:r>
      <w:r w:rsidRPr="003D5D83">
        <w:rPr>
          <w:rFonts w:eastAsia="Calibri" w:cstheme="minorHAnsi"/>
          <w:szCs w:val="24"/>
        </w:rPr>
        <w:t xml:space="preserve"> o Bwyllgor Cymru, gyda chroeso arbennig i aelodau newydd Pwyllgor Cymru, Chris Dunn a Helen Mary Jones. Diolchodd i'r aelodau am symud y cyfarfod ar-lein a newid dyddiad y cyfarfod, oherwydd streiciau rheilffordd.</w:t>
      </w:r>
    </w:p>
    <w:p w14:paraId="53400226" w14:textId="77777777" w:rsidR="00400B2E" w:rsidRPr="00400B2E" w:rsidRDefault="00400B2E" w:rsidP="00400B2E">
      <w:pPr>
        <w:pStyle w:val="ListParagraph"/>
        <w:rPr>
          <w:rFonts w:eastAsia="Calibri" w:cstheme="minorHAnsi"/>
          <w:szCs w:val="24"/>
        </w:rPr>
      </w:pPr>
    </w:p>
    <w:p w14:paraId="599F42CC" w14:textId="3E47AE1F" w:rsidR="00400B2E" w:rsidRPr="00400B2E" w:rsidRDefault="003D5D83" w:rsidP="00400B2E">
      <w:pPr>
        <w:pStyle w:val="ListParagraph"/>
        <w:keepLines w:val="0"/>
        <w:numPr>
          <w:ilvl w:val="1"/>
          <w:numId w:val="23"/>
        </w:numPr>
        <w:spacing w:before="0"/>
        <w:contextualSpacing/>
        <w:rPr>
          <w:rFonts w:eastAsia="Calibri" w:cstheme="minorHAnsi"/>
          <w:szCs w:val="24"/>
        </w:rPr>
      </w:pPr>
      <w:r w:rsidRPr="003D5D83">
        <w:rPr>
          <w:rFonts w:eastAsia="Calibri" w:cstheme="minorHAnsi"/>
          <w:szCs w:val="24"/>
        </w:rPr>
        <w:t>Derbyniwyd ymddiheuriadau am absenoldeb oddi wrth Bethan Thomas, Mark Sykes a Martyn Jones, gyda Martyn yn gobeithio ymuno yn ddiweddarach. Nododd y Cadeirydd fod Mark Sykes wedi darparu sylwadau ar y papurau drwy ohebiaeth ac y byddai Bethan Thomas yn gwneud hynny ar ôl y cyfarfod.</w:t>
      </w:r>
      <w:r w:rsidR="00400B2E" w:rsidRPr="00400B2E">
        <w:rPr>
          <w:rFonts w:eastAsia="Calibri" w:cstheme="minorHAnsi"/>
          <w:szCs w:val="24"/>
        </w:rPr>
        <w:t xml:space="preserve"> </w:t>
      </w:r>
    </w:p>
    <w:p w14:paraId="1AF45495" w14:textId="45F0BA98" w:rsidR="00400B2E" w:rsidRPr="00400B2E" w:rsidRDefault="002E0A7B" w:rsidP="00400B2E">
      <w:pPr>
        <w:spacing w:after="240"/>
        <w:ind w:left="720"/>
        <w:rPr>
          <w:rFonts w:cstheme="minorHAnsi"/>
          <w:szCs w:val="24"/>
        </w:rPr>
      </w:pPr>
      <w:r w:rsidRPr="002E0A7B">
        <w:rPr>
          <w:rFonts w:eastAsia="Calibri" w:cstheme="minorHAnsi"/>
          <w:b/>
          <w:szCs w:val="24"/>
        </w:rPr>
        <w:t xml:space="preserve">Cam Gweithredu A: Tîm Llywodraethu (CGT) i </w:t>
      </w:r>
      <w:r>
        <w:rPr>
          <w:rFonts w:eastAsia="Calibri" w:cstheme="minorHAnsi"/>
          <w:b/>
          <w:szCs w:val="24"/>
        </w:rPr>
        <w:t>ohebu</w:t>
      </w:r>
      <w:r w:rsidRPr="002E0A7B">
        <w:rPr>
          <w:rFonts w:eastAsia="Calibri" w:cstheme="minorHAnsi"/>
          <w:b/>
          <w:szCs w:val="24"/>
        </w:rPr>
        <w:t xml:space="preserve"> â Bethan am ei hadborth ar y papurau i sicrhau eu bod yn cael eu cynnwys fel rhan o gyngor y Pwyllgor i’r Bwrdd.</w:t>
      </w:r>
      <w:r w:rsidR="00400B2E" w:rsidRPr="00400B2E">
        <w:rPr>
          <w:rFonts w:eastAsia="Calibri" w:cstheme="minorHAnsi"/>
          <w:b/>
          <w:szCs w:val="24"/>
        </w:rPr>
        <w:t xml:space="preserve"> </w:t>
      </w:r>
    </w:p>
    <w:p w14:paraId="2A5D981F" w14:textId="2DADE96E" w:rsidR="00400B2E" w:rsidRPr="00400B2E" w:rsidRDefault="002E0A7B" w:rsidP="00400B2E">
      <w:pPr>
        <w:pStyle w:val="ListParagraph"/>
        <w:keepLines w:val="0"/>
        <w:numPr>
          <w:ilvl w:val="1"/>
          <w:numId w:val="23"/>
        </w:numPr>
        <w:spacing w:before="0"/>
        <w:contextualSpacing/>
        <w:rPr>
          <w:rFonts w:eastAsia="Calibri" w:cstheme="minorHAnsi"/>
          <w:szCs w:val="24"/>
        </w:rPr>
      </w:pPr>
      <w:r w:rsidRPr="002E0A7B">
        <w:rPr>
          <w:rFonts w:eastAsia="Calibri" w:cstheme="minorHAnsi"/>
          <w:szCs w:val="24"/>
        </w:rPr>
        <w:t xml:space="preserve">Gan mai hwn oedd cyfarfod </w:t>
      </w:r>
      <w:proofErr w:type="gramStart"/>
      <w:r>
        <w:rPr>
          <w:rFonts w:eastAsia="Calibri" w:cstheme="minorHAnsi"/>
          <w:szCs w:val="24"/>
        </w:rPr>
        <w:t>olaf</w:t>
      </w:r>
      <w:proofErr w:type="gramEnd"/>
      <w:r w:rsidRPr="002E0A7B">
        <w:rPr>
          <w:rFonts w:eastAsia="Calibri" w:cstheme="minorHAnsi"/>
          <w:szCs w:val="24"/>
        </w:rPr>
        <w:t xml:space="preserve"> Alison o Bwyllgor Cymru, diolchodd y Cadeirydd i Alison am ei chyfraniad amhrisiadwy i’r Pwyllgor, Gweithgorau’r Comisiynwyr a’r </w:t>
      </w:r>
      <w:r>
        <w:rPr>
          <w:rFonts w:eastAsia="Calibri" w:cstheme="minorHAnsi"/>
          <w:szCs w:val="24"/>
        </w:rPr>
        <w:t>CCHD</w:t>
      </w:r>
      <w:r w:rsidRPr="002E0A7B">
        <w:rPr>
          <w:rFonts w:eastAsia="Calibri" w:cstheme="minorHAnsi"/>
          <w:szCs w:val="24"/>
        </w:rPr>
        <w:t>.</w:t>
      </w:r>
      <w:r w:rsidR="00400B2E" w:rsidRPr="00400B2E">
        <w:rPr>
          <w:rFonts w:eastAsia="Calibri" w:cstheme="minorHAnsi"/>
          <w:szCs w:val="24"/>
        </w:rPr>
        <w:t xml:space="preserve"> </w:t>
      </w:r>
    </w:p>
    <w:p w14:paraId="63A19562" w14:textId="77777777" w:rsidR="00400B2E" w:rsidRPr="00400B2E" w:rsidRDefault="00400B2E" w:rsidP="00400B2E">
      <w:pPr>
        <w:pStyle w:val="ListParagraph"/>
        <w:rPr>
          <w:rFonts w:eastAsia="Calibri" w:cstheme="minorHAnsi"/>
          <w:szCs w:val="24"/>
        </w:rPr>
      </w:pPr>
    </w:p>
    <w:p w14:paraId="48ECAC50" w14:textId="7E8D8B0A" w:rsidR="00400B2E" w:rsidRPr="00400B2E" w:rsidRDefault="00400B2E" w:rsidP="00400B2E">
      <w:pPr>
        <w:pStyle w:val="ListParagraph"/>
        <w:keepNext/>
        <w:numPr>
          <w:ilvl w:val="0"/>
          <w:numId w:val="26"/>
        </w:numPr>
        <w:spacing w:before="40"/>
        <w:contextualSpacing/>
        <w:outlineLvl w:val="2"/>
        <w:rPr>
          <w:rFonts w:eastAsia="Calibri" w:cstheme="minorHAnsi"/>
          <w:b/>
          <w:szCs w:val="24"/>
        </w:rPr>
      </w:pPr>
      <w:r w:rsidRPr="00400B2E">
        <w:rPr>
          <w:rFonts w:eastAsia="Calibri" w:cstheme="minorHAnsi"/>
          <w:b/>
          <w:szCs w:val="24"/>
        </w:rPr>
        <w:t>D</w:t>
      </w:r>
      <w:r w:rsidR="007000BA">
        <w:rPr>
          <w:rFonts w:eastAsia="Calibri" w:cstheme="minorHAnsi"/>
          <w:b/>
          <w:szCs w:val="24"/>
        </w:rPr>
        <w:t xml:space="preserve">atganiadau o </w:t>
      </w:r>
      <w:r w:rsidR="00334C67">
        <w:rPr>
          <w:rFonts w:eastAsia="Calibri" w:cstheme="minorHAnsi"/>
          <w:b/>
          <w:szCs w:val="24"/>
        </w:rPr>
        <w:t>fuddiant</w:t>
      </w:r>
      <w:r w:rsidRPr="00400B2E">
        <w:rPr>
          <w:rFonts w:eastAsia="Calibri" w:cstheme="minorHAnsi"/>
          <w:b/>
          <w:szCs w:val="24"/>
        </w:rPr>
        <w:t xml:space="preserve"> </w:t>
      </w:r>
    </w:p>
    <w:p w14:paraId="3A9B5F7D" w14:textId="77777777" w:rsidR="00400B2E" w:rsidRPr="00400B2E" w:rsidRDefault="00400B2E" w:rsidP="00400B2E">
      <w:pPr>
        <w:keepNext/>
        <w:spacing w:before="40"/>
        <w:ind w:left="709" w:hanging="709"/>
        <w:outlineLvl w:val="2"/>
        <w:rPr>
          <w:rFonts w:eastAsia="Calibri" w:cstheme="minorHAnsi"/>
          <w:b/>
          <w:szCs w:val="24"/>
        </w:rPr>
      </w:pPr>
    </w:p>
    <w:p w14:paraId="75AB23DC" w14:textId="121594B5" w:rsidR="00400B2E" w:rsidRPr="00400B2E" w:rsidRDefault="00334C67" w:rsidP="00400B2E">
      <w:pPr>
        <w:pStyle w:val="ListParagraph"/>
        <w:keepLines w:val="0"/>
        <w:numPr>
          <w:ilvl w:val="1"/>
          <w:numId w:val="24"/>
        </w:numPr>
        <w:spacing w:before="0"/>
        <w:contextualSpacing/>
        <w:rPr>
          <w:rFonts w:eastAsia="Calibri" w:cstheme="minorHAnsi"/>
          <w:szCs w:val="24"/>
        </w:rPr>
      </w:pPr>
      <w:r w:rsidRPr="00334C67">
        <w:rPr>
          <w:rFonts w:eastAsia="Calibri" w:cstheme="minorHAnsi"/>
          <w:szCs w:val="24"/>
        </w:rPr>
        <w:t xml:space="preserve">Dywedodd Helen Mary ei bod yn aelod o Fwrdd Gofal Cymdeithasol Cymru, ac </w:t>
      </w:r>
      <w:proofErr w:type="gramStart"/>
      <w:r w:rsidRPr="00334C67">
        <w:rPr>
          <w:rFonts w:eastAsia="Calibri" w:cstheme="minorHAnsi"/>
          <w:szCs w:val="24"/>
        </w:rPr>
        <w:t>nad</w:t>
      </w:r>
      <w:proofErr w:type="gramEnd"/>
      <w:r w:rsidRPr="00334C67">
        <w:rPr>
          <w:rFonts w:eastAsia="Calibri" w:cstheme="minorHAnsi"/>
          <w:szCs w:val="24"/>
        </w:rPr>
        <w:t xml:space="preserve"> yw hyn yn cael ei ystyried yn wrthd</w:t>
      </w:r>
      <w:r>
        <w:rPr>
          <w:rFonts w:eastAsia="Calibri" w:cstheme="minorHAnsi"/>
          <w:szCs w:val="24"/>
        </w:rPr>
        <w:t>rawiad</w:t>
      </w:r>
      <w:r w:rsidRPr="00334C67">
        <w:rPr>
          <w:rFonts w:eastAsia="Calibri" w:cstheme="minorHAnsi"/>
          <w:szCs w:val="24"/>
        </w:rPr>
        <w:t xml:space="preserve"> buddiannau.</w:t>
      </w:r>
    </w:p>
    <w:p w14:paraId="418BACE0" w14:textId="77777777" w:rsidR="00400B2E" w:rsidRPr="00400B2E" w:rsidRDefault="00400B2E" w:rsidP="00400B2E">
      <w:pPr>
        <w:ind w:left="720" w:hanging="720"/>
        <w:rPr>
          <w:rFonts w:eastAsia="Calibri" w:cstheme="minorHAnsi"/>
          <w:szCs w:val="24"/>
        </w:rPr>
      </w:pPr>
    </w:p>
    <w:p w14:paraId="2673F441" w14:textId="49467DF9" w:rsidR="00400B2E" w:rsidRPr="00400B2E" w:rsidRDefault="00334C67" w:rsidP="00400B2E">
      <w:pPr>
        <w:pStyle w:val="ListParagraph"/>
        <w:keepNext/>
        <w:numPr>
          <w:ilvl w:val="0"/>
          <w:numId w:val="26"/>
        </w:numPr>
        <w:spacing w:before="40"/>
        <w:contextualSpacing/>
        <w:outlineLvl w:val="2"/>
        <w:rPr>
          <w:rFonts w:eastAsia="Calibri" w:cstheme="minorHAnsi"/>
          <w:b/>
          <w:szCs w:val="24"/>
        </w:rPr>
      </w:pPr>
      <w:r>
        <w:rPr>
          <w:rFonts w:eastAsia="Calibri" w:cstheme="minorHAnsi"/>
          <w:b/>
          <w:szCs w:val="24"/>
        </w:rPr>
        <w:t>Cofnodion o’r cyfarfodydd a gynhaliwyd ar 12 Mai a 14 Gorffennaf a’r alwad ar 8 Medi</w:t>
      </w:r>
    </w:p>
    <w:p w14:paraId="496E2426" w14:textId="77777777" w:rsidR="00400B2E" w:rsidRPr="00400B2E" w:rsidRDefault="00400B2E" w:rsidP="00400B2E">
      <w:pPr>
        <w:keepNext/>
        <w:spacing w:before="40"/>
        <w:ind w:left="720" w:hanging="720"/>
        <w:outlineLvl w:val="2"/>
        <w:rPr>
          <w:rFonts w:eastAsia="Calibri" w:cstheme="minorHAnsi"/>
          <w:b/>
          <w:szCs w:val="24"/>
        </w:rPr>
      </w:pPr>
    </w:p>
    <w:p w14:paraId="216DAB09" w14:textId="04B9C85B" w:rsidR="00400B2E" w:rsidRPr="00400B2E" w:rsidRDefault="00334C67" w:rsidP="00400B2E">
      <w:pPr>
        <w:pStyle w:val="ListParagraph"/>
        <w:keepLines w:val="0"/>
        <w:numPr>
          <w:ilvl w:val="0"/>
          <w:numId w:val="25"/>
        </w:numPr>
        <w:spacing w:before="0"/>
        <w:contextualSpacing/>
        <w:rPr>
          <w:rFonts w:eastAsia="Calibri" w:cstheme="minorHAnsi"/>
          <w:szCs w:val="24"/>
        </w:rPr>
      </w:pPr>
      <w:r w:rsidRPr="00334C67">
        <w:rPr>
          <w:rFonts w:eastAsia="Calibri" w:cstheme="minorHAnsi"/>
          <w:szCs w:val="24"/>
        </w:rPr>
        <w:t xml:space="preserve">Nododd aelodau Pwyllgor Cymru (Aelodau) </w:t>
      </w:r>
      <w:proofErr w:type="gramStart"/>
      <w:r w:rsidRPr="00334C67">
        <w:rPr>
          <w:rFonts w:eastAsia="Calibri" w:cstheme="minorHAnsi"/>
          <w:szCs w:val="24"/>
        </w:rPr>
        <w:t>nad</w:t>
      </w:r>
      <w:proofErr w:type="gramEnd"/>
      <w:r w:rsidRPr="00334C67">
        <w:rPr>
          <w:rFonts w:eastAsia="Calibri" w:cstheme="minorHAnsi"/>
          <w:szCs w:val="24"/>
        </w:rPr>
        <w:t xml:space="preserve"> oedd cofnodion y cyfarfod a gynhaliwyd ar 12 Mai wedi’u cyflwyno yng nghyfarfod 14 Gorffennaf gan mai cyfarfod anffurfiol oedd hwn.</w:t>
      </w:r>
      <w:r w:rsidR="00400B2E" w:rsidRPr="00400B2E">
        <w:rPr>
          <w:rFonts w:eastAsia="Calibri" w:cstheme="minorHAnsi"/>
          <w:szCs w:val="24"/>
        </w:rPr>
        <w:t xml:space="preserve"> </w:t>
      </w:r>
    </w:p>
    <w:p w14:paraId="07473AF6" w14:textId="77777777" w:rsidR="00400B2E" w:rsidRPr="00400B2E" w:rsidRDefault="00400B2E" w:rsidP="00400B2E">
      <w:pPr>
        <w:ind w:left="720" w:hanging="720"/>
        <w:rPr>
          <w:rFonts w:cstheme="minorHAnsi"/>
          <w:b/>
          <w:szCs w:val="24"/>
        </w:rPr>
      </w:pPr>
    </w:p>
    <w:p w14:paraId="52AD95CE" w14:textId="55A4AA24" w:rsidR="00400B2E" w:rsidRPr="00400B2E" w:rsidRDefault="00E740FF" w:rsidP="00400B2E">
      <w:pPr>
        <w:pStyle w:val="ListParagraph"/>
        <w:keepLines w:val="0"/>
        <w:numPr>
          <w:ilvl w:val="0"/>
          <w:numId w:val="25"/>
        </w:numPr>
        <w:spacing w:before="0"/>
        <w:contextualSpacing/>
        <w:rPr>
          <w:rFonts w:cstheme="minorHAnsi"/>
          <w:b/>
          <w:szCs w:val="24"/>
        </w:rPr>
      </w:pPr>
      <w:r w:rsidRPr="00E740FF">
        <w:rPr>
          <w:rFonts w:eastAsia="Calibri" w:cstheme="minorHAnsi"/>
          <w:szCs w:val="24"/>
        </w:rPr>
        <w:t>Cymeradwywyd cofnodion y cyfarfodydd a gynhaliwyd ar 12 Mai a 14 Gorffennaf. Cymeradwywyd cofnodion yr alwad ar 8 Medi hefyd, yn amodol ar fân newidiadau.</w:t>
      </w:r>
    </w:p>
    <w:p w14:paraId="6858E0A4" w14:textId="77777777" w:rsidR="00400B2E" w:rsidRPr="00400B2E" w:rsidRDefault="00400B2E" w:rsidP="00400B2E">
      <w:pPr>
        <w:pStyle w:val="ListParagraph"/>
        <w:rPr>
          <w:rFonts w:cstheme="minorHAnsi"/>
          <w:b/>
          <w:szCs w:val="24"/>
        </w:rPr>
      </w:pPr>
    </w:p>
    <w:p w14:paraId="34AEE77E" w14:textId="33FCFB20" w:rsidR="00400B2E" w:rsidRPr="00400B2E" w:rsidRDefault="001F6103" w:rsidP="00400B2E">
      <w:pPr>
        <w:keepNext/>
        <w:spacing w:before="40"/>
        <w:ind w:left="720"/>
        <w:outlineLvl w:val="2"/>
        <w:rPr>
          <w:rFonts w:cstheme="minorHAnsi"/>
          <w:b/>
          <w:szCs w:val="24"/>
        </w:rPr>
      </w:pPr>
      <w:r>
        <w:rPr>
          <w:rFonts w:eastAsia="Calibri" w:cstheme="minorHAnsi"/>
          <w:b/>
          <w:szCs w:val="24"/>
        </w:rPr>
        <w:lastRenderedPageBreak/>
        <w:t xml:space="preserve">Cam </w:t>
      </w:r>
      <w:r w:rsidRPr="001F6103">
        <w:rPr>
          <w:rFonts w:eastAsia="Calibri" w:cstheme="minorHAnsi"/>
          <w:b/>
          <w:szCs w:val="24"/>
        </w:rPr>
        <w:t>Gweithredu B: CGT i gytuno ar y newidiadau yng nghofnodion 8 Medi gyda'r Cadeirydd.</w:t>
      </w:r>
    </w:p>
    <w:p w14:paraId="34F3A68A" w14:textId="77777777" w:rsidR="00400B2E" w:rsidRPr="00400B2E" w:rsidRDefault="00400B2E" w:rsidP="00400B2E">
      <w:pPr>
        <w:keepNext/>
        <w:spacing w:before="40"/>
        <w:outlineLvl w:val="2"/>
        <w:rPr>
          <w:rFonts w:eastAsia="Calibri" w:cstheme="minorHAnsi"/>
          <w:b/>
          <w:szCs w:val="24"/>
        </w:rPr>
      </w:pPr>
    </w:p>
    <w:p w14:paraId="0248C6D7" w14:textId="381FC4CD" w:rsidR="00400B2E" w:rsidRPr="00400B2E" w:rsidRDefault="00DE3C08" w:rsidP="00400B2E">
      <w:pPr>
        <w:pStyle w:val="ListParagraph"/>
        <w:keepNext/>
        <w:numPr>
          <w:ilvl w:val="0"/>
          <w:numId w:val="26"/>
        </w:numPr>
        <w:spacing w:before="40"/>
        <w:contextualSpacing/>
        <w:outlineLvl w:val="2"/>
        <w:rPr>
          <w:rFonts w:eastAsia="Calibri" w:cstheme="minorHAnsi"/>
          <w:b/>
          <w:szCs w:val="24"/>
        </w:rPr>
      </w:pPr>
      <w:r>
        <w:rPr>
          <w:rFonts w:eastAsia="Calibri" w:cstheme="minorHAnsi"/>
          <w:b/>
          <w:szCs w:val="24"/>
        </w:rPr>
        <w:t>Materion cyfredol yn codi</w:t>
      </w:r>
    </w:p>
    <w:p w14:paraId="3D00DD41" w14:textId="77777777" w:rsidR="00400B2E" w:rsidRPr="00400B2E" w:rsidRDefault="00400B2E" w:rsidP="00400B2E">
      <w:pPr>
        <w:pStyle w:val="ListParagraph"/>
        <w:ind w:left="709"/>
        <w:rPr>
          <w:rFonts w:eastAsia="Calibri" w:cstheme="minorHAnsi"/>
          <w:b/>
          <w:szCs w:val="24"/>
        </w:rPr>
      </w:pPr>
    </w:p>
    <w:p w14:paraId="6534D477" w14:textId="14C78269" w:rsidR="00400B2E" w:rsidRPr="00400B2E" w:rsidRDefault="00400B2E" w:rsidP="00400B2E">
      <w:pPr>
        <w:pStyle w:val="ListParagraph"/>
        <w:numPr>
          <w:ilvl w:val="0"/>
          <w:numId w:val="27"/>
        </w:numPr>
        <w:spacing w:after="240"/>
        <w:rPr>
          <w:rFonts w:cstheme="minorHAnsi"/>
          <w:b/>
          <w:color w:val="0B4E60" w:themeColor="text2"/>
          <w:szCs w:val="24"/>
        </w:rPr>
      </w:pPr>
      <w:r w:rsidRPr="00400B2E">
        <w:rPr>
          <w:rFonts w:cstheme="minorHAnsi"/>
          <w:szCs w:val="24"/>
        </w:rPr>
        <w:tab/>
      </w:r>
      <w:r w:rsidR="0051700D" w:rsidRPr="0051700D">
        <w:rPr>
          <w:rFonts w:eastAsia="Calibri" w:cstheme="minorHAnsi"/>
          <w:szCs w:val="24"/>
        </w:rPr>
        <w:t>Dywedodd y Cadeirydd wrth yr Aelodau:</w:t>
      </w:r>
    </w:p>
    <w:p w14:paraId="36C7BF82" w14:textId="7FCE55DC" w:rsidR="00400B2E" w:rsidRPr="00400B2E" w:rsidRDefault="0051700D" w:rsidP="00400B2E">
      <w:pPr>
        <w:pStyle w:val="ListParagraph"/>
        <w:numPr>
          <w:ilvl w:val="0"/>
          <w:numId w:val="28"/>
        </w:numPr>
        <w:spacing w:after="240"/>
        <w:rPr>
          <w:rFonts w:cstheme="minorHAnsi"/>
          <w:b/>
          <w:color w:val="0B4E60" w:themeColor="text2"/>
          <w:szCs w:val="24"/>
        </w:rPr>
      </w:pPr>
      <w:r w:rsidRPr="0051700D">
        <w:rPr>
          <w:rFonts w:eastAsia="Calibri" w:cstheme="minorHAnsi"/>
          <w:szCs w:val="24"/>
        </w:rPr>
        <w:t xml:space="preserve">bod y log materion </w:t>
      </w:r>
      <w:r>
        <w:rPr>
          <w:rFonts w:eastAsia="Calibri" w:cstheme="minorHAnsi"/>
          <w:szCs w:val="24"/>
        </w:rPr>
        <w:t xml:space="preserve">cyfredol </w:t>
      </w:r>
      <w:r w:rsidRPr="0051700D">
        <w:rPr>
          <w:rFonts w:eastAsia="Calibri" w:cstheme="minorHAnsi"/>
          <w:szCs w:val="24"/>
        </w:rPr>
        <w:t>sy'n codi wedi'i fyrhau ac y bydd y fformat yn cael ei wella ymhellach a</w:t>
      </w:r>
      <w:r>
        <w:rPr>
          <w:rFonts w:eastAsia="Calibri" w:cstheme="minorHAnsi"/>
          <w:szCs w:val="24"/>
        </w:rPr>
        <w:t>c</w:t>
      </w:r>
    </w:p>
    <w:p w14:paraId="280AB5BF" w14:textId="173B30BD" w:rsidR="00400B2E" w:rsidRPr="00400B2E" w:rsidRDefault="0051700D" w:rsidP="00400B2E">
      <w:pPr>
        <w:pStyle w:val="ListParagraph"/>
        <w:numPr>
          <w:ilvl w:val="0"/>
          <w:numId w:val="28"/>
        </w:numPr>
        <w:spacing w:after="240"/>
        <w:rPr>
          <w:rFonts w:cstheme="minorHAnsi"/>
          <w:szCs w:val="24"/>
        </w:rPr>
      </w:pPr>
      <w:proofErr w:type="gramStart"/>
      <w:r w:rsidRPr="0051700D">
        <w:rPr>
          <w:rFonts w:eastAsia="Calibri" w:cstheme="minorHAnsi"/>
          <w:szCs w:val="24"/>
        </w:rPr>
        <w:t>bod</w:t>
      </w:r>
      <w:proofErr w:type="gramEnd"/>
      <w:r w:rsidRPr="0051700D">
        <w:rPr>
          <w:rFonts w:eastAsia="Calibri" w:cstheme="minorHAnsi"/>
          <w:szCs w:val="24"/>
        </w:rPr>
        <w:t xml:space="preserve"> ‘</w:t>
      </w:r>
      <w:r>
        <w:rPr>
          <w:rFonts w:eastAsia="Calibri" w:cstheme="minorHAnsi"/>
          <w:szCs w:val="24"/>
        </w:rPr>
        <w:t>PC 63 Cam Gweithredu</w:t>
      </w:r>
      <w:r w:rsidRPr="0051700D">
        <w:rPr>
          <w:rFonts w:eastAsia="Calibri" w:cstheme="minorHAnsi"/>
          <w:szCs w:val="24"/>
        </w:rPr>
        <w:t xml:space="preserve"> A’ wedi cyfeirio’n anghywir at ddysgeidiaeth diogelu data ar-lein, yn hytrach na sesiwn Bil Diogelwch Ar-lein; bydd y log yn cael ei gywiro. </w:t>
      </w:r>
    </w:p>
    <w:p w14:paraId="3DEB19DB" w14:textId="72656C22" w:rsidR="00400B2E" w:rsidRPr="00400B2E" w:rsidRDefault="0051700D" w:rsidP="00400B2E">
      <w:pPr>
        <w:keepNext/>
        <w:spacing w:before="40"/>
        <w:ind w:left="720"/>
        <w:outlineLvl w:val="2"/>
        <w:rPr>
          <w:rFonts w:eastAsia="Calibri" w:cstheme="minorHAnsi"/>
          <w:b/>
          <w:szCs w:val="24"/>
        </w:rPr>
      </w:pPr>
      <w:r>
        <w:rPr>
          <w:rFonts w:eastAsia="Calibri" w:cstheme="minorHAnsi"/>
          <w:b/>
          <w:szCs w:val="24"/>
        </w:rPr>
        <w:t>Cam Gweithredu</w:t>
      </w:r>
      <w:r w:rsidR="00400B2E" w:rsidRPr="00400B2E">
        <w:rPr>
          <w:rFonts w:eastAsia="Calibri" w:cstheme="minorHAnsi"/>
          <w:b/>
          <w:szCs w:val="24"/>
        </w:rPr>
        <w:t xml:space="preserve"> C: </w:t>
      </w:r>
      <w:r w:rsidRPr="0051700D">
        <w:rPr>
          <w:rFonts w:eastAsia="Calibri" w:cstheme="minorHAnsi"/>
          <w:b/>
          <w:szCs w:val="24"/>
        </w:rPr>
        <w:t>CGT i ddiwygio ‘</w:t>
      </w:r>
      <w:r>
        <w:rPr>
          <w:rFonts w:eastAsia="Calibri" w:cstheme="minorHAnsi"/>
          <w:b/>
          <w:szCs w:val="24"/>
        </w:rPr>
        <w:t xml:space="preserve">PC 63 </w:t>
      </w:r>
      <w:r w:rsidRPr="0051700D">
        <w:rPr>
          <w:rFonts w:eastAsia="Calibri" w:cstheme="minorHAnsi"/>
          <w:b/>
          <w:szCs w:val="24"/>
        </w:rPr>
        <w:t xml:space="preserve">Cam Gweithredu A’ i gyfeirio at </w:t>
      </w:r>
      <w:r>
        <w:rPr>
          <w:rFonts w:eastAsia="Calibri" w:cstheme="minorHAnsi"/>
          <w:b/>
          <w:szCs w:val="24"/>
        </w:rPr>
        <w:t xml:space="preserve">sesiwn </w:t>
      </w:r>
      <w:r w:rsidRPr="0051700D">
        <w:rPr>
          <w:rFonts w:eastAsia="Calibri" w:cstheme="minorHAnsi"/>
          <w:b/>
          <w:szCs w:val="24"/>
        </w:rPr>
        <w:t>dysgu mewn diogelu data ar-lein.</w:t>
      </w:r>
      <w:r w:rsidR="00400B2E" w:rsidRPr="00400B2E">
        <w:rPr>
          <w:rFonts w:eastAsia="Calibri" w:cstheme="minorHAnsi"/>
          <w:b/>
          <w:szCs w:val="24"/>
        </w:rPr>
        <w:br/>
      </w:r>
    </w:p>
    <w:p w14:paraId="7F4BCC9B" w14:textId="08518FB5" w:rsidR="00400B2E" w:rsidRPr="00400B2E" w:rsidRDefault="00CD3BD0" w:rsidP="00400B2E">
      <w:pPr>
        <w:pStyle w:val="ListParagraph"/>
        <w:keepNext/>
        <w:numPr>
          <w:ilvl w:val="0"/>
          <w:numId w:val="26"/>
        </w:numPr>
        <w:spacing w:before="40"/>
        <w:contextualSpacing/>
        <w:outlineLvl w:val="2"/>
        <w:rPr>
          <w:rFonts w:cstheme="minorHAnsi"/>
          <w:b/>
          <w:szCs w:val="24"/>
        </w:rPr>
      </w:pPr>
      <w:r w:rsidRPr="00CD3BD0">
        <w:rPr>
          <w:rFonts w:cstheme="minorHAnsi"/>
          <w:b/>
          <w:szCs w:val="24"/>
        </w:rPr>
        <w:t>Diweddariad ar yr Ym</w:t>
      </w:r>
      <w:r>
        <w:rPr>
          <w:rFonts w:cstheme="minorHAnsi"/>
          <w:b/>
          <w:szCs w:val="24"/>
        </w:rPr>
        <w:t>chwiliad</w:t>
      </w:r>
      <w:r w:rsidRPr="00CD3BD0">
        <w:rPr>
          <w:rFonts w:cstheme="minorHAnsi"/>
          <w:b/>
          <w:szCs w:val="24"/>
        </w:rPr>
        <w:t xml:space="preserve"> Gofal Cymdeithasol</w:t>
      </w:r>
    </w:p>
    <w:p w14:paraId="19F565A6" w14:textId="77777777" w:rsidR="00400B2E" w:rsidRPr="00400B2E" w:rsidRDefault="00400B2E" w:rsidP="00400B2E">
      <w:pPr>
        <w:pStyle w:val="ListParagraph"/>
        <w:keepNext/>
        <w:spacing w:before="40"/>
        <w:outlineLvl w:val="2"/>
        <w:rPr>
          <w:rFonts w:cstheme="minorHAnsi"/>
          <w:b/>
          <w:szCs w:val="24"/>
        </w:rPr>
      </w:pPr>
    </w:p>
    <w:p w14:paraId="76495736" w14:textId="27368340" w:rsidR="00400B2E" w:rsidRPr="00400B2E" w:rsidRDefault="00400B2E" w:rsidP="00400B2E">
      <w:pPr>
        <w:pStyle w:val="ListParagraph"/>
        <w:keepLines w:val="0"/>
        <w:numPr>
          <w:ilvl w:val="0"/>
          <w:numId w:val="29"/>
        </w:numPr>
        <w:spacing w:before="0"/>
        <w:contextualSpacing/>
        <w:rPr>
          <w:rFonts w:eastAsia="Calibri" w:cstheme="minorHAnsi"/>
          <w:szCs w:val="24"/>
        </w:rPr>
      </w:pPr>
      <w:r w:rsidRPr="00400B2E">
        <w:rPr>
          <w:rFonts w:eastAsia="Calibri" w:cstheme="minorHAnsi"/>
          <w:szCs w:val="24"/>
        </w:rPr>
        <w:t xml:space="preserve">Members </w:t>
      </w:r>
      <w:r w:rsidR="00CD3BD0" w:rsidRPr="00CD3BD0">
        <w:rPr>
          <w:rFonts w:eastAsia="Calibri" w:cstheme="minorHAnsi"/>
          <w:szCs w:val="24"/>
        </w:rPr>
        <w:t>Nododd yr aelodau'r cynnydd a wnaed ar yr ymchwiliad, y canfyddiadau drafft a'r argymhellion. Buont yn trafod y cyfleoedd i ymgorffori argymhellion yr ymchwiliad i ddatblygiadau polisi yng Nghymru. Nododd yr Aelodau y bydd yr adroddiad yn cynnwys argymhellion cyffredinol ar gyfer Cymru a Lloegr, a bod lle i lunio is-argymhellion o fewn y cyd-destun Cymreig, er mwyn ei wneud yn fwy hygyrch i randdeiliaid Cymru.</w:t>
      </w:r>
      <w:r w:rsidRPr="00400B2E">
        <w:rPr>
          <w:rFonts w:eastAsia="Calibri" w:cstheme="minorHAnsi"/>
          <w:szCs w:val="24"/>
        </w:rPr>
        <w:t xml:space="preserve"> </w:t>
      </w:r>
    </w:p>
    <w:p w14:paraId="76A39E83" w14:textId="77777777" w:rsidR="00400B2E" w:rsidRPr="00400B2E" w:rsidRDefault="00400B2E" w:rsidP="00400B2E">
      <w:pPr>
        <w:pStyle w:val="ListParagraph"/>
        <w:rPr>
          <w:rFonts w:eastAsia="Calibri" w:cstheme="minorHAnsi"/>
          <w:szCs w:val="24"/>
        </w:rPr>
      </w:pPr>
    </w:p>
    <w:p w14:paraId="7E04F701" w14:textId="55044BBA" w:rsidR="00400B2E" w:rsidRPr="00400B2E" w:rsidRDefault="00CD3BD0" w:rsidP="00400B2E">
      <w:pPr>
        <w:pStyle w:val="ListParagraph"/>
        <w:keepLines w:val="0"/>
        <w:numPr>
          <w:ilvl w:val="0"/>
          <w:numId w:val="29"/>
        </w:numPr>
        <w:spacing w:before="0"/>
        <w:contextualSpacing/>
        <w:rPr>
          <w:rFonts w:eastAsia="Calibri" w:cstheme="minorHAnsi"/>
          <w:szCs w:val="24"/>
        </w:rPr>
      </w:pPr>
      <w:r w:rsidRPr="00CD3BD0">
        <w:rPr>
          <w:rFonts w:eastAsia="Calibri" w:cstheme="minorHAnsi"/>
          <w:szCs w:val="24"/>
        </w:rPr>
        <w:t>Dywedodd y swyddogion fod yr adroddiad terfynol wedi'i ohirio oherwydd materion capasiti; bydd yn mynd i’r Bwrdd i’w gymeradwyo ym mis Ionawr 2023 ac yn cael ei gyhoeddi’n fuan wedyn. Nododd y Cadeirydd fod hyn yn rhoi mwy o amser i'r Pwyllgor drafod cyfathrebu ac ymgysylltu â rhanddeiliaid yn ei gyfarfod nesaf.</w:t>
      </w:r>
    </w:p>
    <w:p w14:paraId="1F84E577" w14:textId="77777777" w:rsidR="00400B2E" w:rsidRPr="00400B2E" w:rsidRDefault="00400B2E" w:rsidP="00400B2E">
      <w:pPr>
        <w:pStyle w:val="ListParagraph"/>
        <w:rPr>
          <w:rFonts w:eastAsia="Calibri" w:cstheme="minorHAnsi"/>
          <w:szCs w:val="24"/>
        </w:rPr>
      </w:pPr>
    </w:p>
    <w:p w14:paraId="4863C2B3" w14:textId="166240F2" w:rsidR="00400B2E" w:rsidRPr="00400B2E" w:rsidRDefault="00CD3BD0" w:rsidP="00F44751">
      <w:pPr>
        <w:pStyle w:val="ListParagraph"/>
        <w:ind w:left="720"/>
        <w:rPr>
          <w:rFonts w:eastAsia="Calibri" w:cstheme="minorHAnsi"/>
          <w:b/>
          <w:szCs w:val="24"/>
        </w:rPr>
      </w:pPr>
      <w:r w:rsidRPr="00CD3BD0">
        <w:rPr>
          <w:rFonts w:eastAsia="Calibri" w:cstheme="minorHAnsi"/>
          <w:b/>
          <w:szCs w:val="24"/>
        </w:rPr>
        <w:t>Cam Gweithredu D: CGT i drefnu trafodaeth ar gynllun cyfathrebu a thrin yr ymchwiliad gofal cymdeithasol yng nghyfarfod nesaf y Pwyllgor.</w:t>
      </w:r>
    </w:p>
    <w:p w14:paraId="363116E8" w14:textId="77777777" w:rsidR="00400B2E" w:rsidRPr="00400B2E" w:rsidRDefault="00400B2E" w:rsidP="00400B2E">
      <w:pPr>
        <w:pStyle w:val="ListParagraph"/>
        <w:rPr>
          <w:rFonts w:eastAsia="Calibri" w:cstheme="minorHAnsi"/>
          <w:b/>
          <w:szCs w:val="24"/>
        </w:rPr>
      </w:pPr>
    </w:p>
    <w:p w14:paraId="14489FDF" w14:textId="589AE57D" w:rsidR="00400B2E" w:rsidRPr="00400B2E" w:rsidRDefault="006F0A90" w:rsidP="00400B2E">
      <w:pPr>
        <w:pStyle w:val="ListParagraph"/>
        <w:keepLines w:val="0"/>
        <w:numPr>
          <w:ilvl w:val="0"/>
          <w:numId w:val="29"/>
        </w:numPr>
        <w:spacing w:before="0"/>
        <w:contextualSpacing/>
        <w:rPr>
          <w:rFonts w:cstheme="minorHAnsi"/>
          <w:iCs/>
          <w:szCs w:val="24"/>
        </w:rPr>
      </w:pPr>
      <w:r w:rsidRPr="006F0A90">
        <w:rPr>
          <w:rFonts w:cstheme="minorHAnsi"/>
          <w:bCs/>
          <w:szCs w:val="24"/>
        </w:rPr>
        <w:t>Croesawodd yr Aelodau’r papur a rhoi’r cyngor a ganlyn ar sut i wneud y</w:t>
      </w:r>
      <w:r w:rsidR="00140F34">
        <w:rPr>
          <w:rFonts w:cstheme="minorHAnsi"/>
          <w:bCs/>
          <w:szCs w:val="24"/>
        </w:rPr>
        <w:t xml:space="preserve"> gorau</w:t>
      </w:r>
      <w:r w:rsidRPr="006F0A90">
        <w:rPr>
          <w:rFonts w:cstheme="minorHAnsi"/>
          <w:bCs/>
          <w:szCs w:val="24"/>
        </w:rPr>
        <w:t xml:space="preserve"> o effaith yr ymchwiliad:</w:t>
      </w:r>
    </w:p>
    <w:p w14:paraId="4129DC78" w14:textId="77777777" w:rsidR="00400B2E" w:rsidRPr="00400B2E" w:rsidRDefault="00400B2E" w:rsidP="00400B2E">
      <w:pPr>
        <w:pStyle w:val="ListParagraph"/>
        <w:rPr>
          <w:rFonts w:cstheme="minorHAnsi"/>
          <w:iCs/>
          <w:szCs w:val="24"/>
        </w:rPr>
      </w:pPr>
    </w:p>
    <w:p w14:paraId="7DFBB2BE" w14:textId="6F8B9E06" w:rsidR="00400B2E" w:rsidRPr="00400B2E" w:rsidRDefault="00702BAF" w:rsidP="00400B2E">
      <w:pPr>
        <w:pStyle w:val="ListParagraph"/>
        <w:numPr>
          <w:ilvl w:val="0"/>
          <w:numId w:val="30"/>
        </w:numPr>
        <w:spacing w:after="240"/>
        <w:rPr>
          <w:rFonts w:cstheme="minorHAnsi"/>
          <w:iCs/>
          <w:szCs w:val="24"/>
        </w:rPr>
      </w:pPr>
      <w:r w:rsidRPr="00702BAF">
        <w:rPr>
          <w:rFonts w:cstheme="minorHAnsi"/>
          <w:iCs/>
          <w:szCs w:val="24"/>
        </w:rPr>
        <w:lastRenderedPageBreak/>
        <w:t>ystyried elfennau cydraddoldeb a hawliau dynol mewn datblygiad proffesiynol parhaus ôl-gymhwyso ar gyfer gweithwyr cymdeithasol;</w:t>
      </w:r>
    </w:p>
    <w:p w14:paraId="3C052A58" w14:textId="7439687B" w:rsidR="00400B2E" w:rsidRPr="00400B2E" w:rsidRDefault="00702BAF" w:rsidP="00400B2E">
      <w:pPr>
        <w:pStyle w:val="ListParagraph"/>
        <w:numPr>
          <w:ilvl w:val="0"/>
          <w:numId w:val="30"/>
        </w:numPr>
        <w:spacing w:after="240"/>
        <w:rPr>
          <w:rFonts w:cstheme="minorHAnsi"/>
          <w:iCs/>
          <w:szCs w:val="24"/>
        </w:rPr>
      </w:pPr>
      <w:r>
        <w:rPr>
          <w:rFonts w:cstheme="minorHAnsi"/>
          <w:iCs/>
          <w:szCs w:val="24"/>
        </w:rPr>
        <w:t>c</w:t>
      </w:r>
      <w:r w:rsidRPr="00702BAF">
        <w:rPr>
          <w:rFonts w:cstheme="minorHAnsi"/>
          <w:iCs/>
          <w:szCs w:val="24"/>
        </w:rPr>
        <w:t>ryfhau’r pwynt ynghylch eiriolaeth cwynion gofal cymdeithasol, yn enwedig o safbwynt yr awdurdod lleol;</w:t>
      </w:r>
      <w:r w:rsidR="00400B2E" w:rsidRPr="00400B2E">
        <w:rPr>
          <w:rFonts w:cstheme="minorHAnsi"/>
          <w:iCs/>
          <w:szCs w:val="24"/>
        </w:rPr>
        <w:t xml:space="preserve"> </w:t>
      </w:r>
    </w:p>
    <w:p w14:paraId="2D364D9C" w14:textId="791A4E84" w:rsidR="00400B2E" w:rsidRPr="00400B2E" w:rsidRDefault="00702BAF" w:rsidP="00400B2E">
      <w:pPr>
        <w:pStyle w:val="ListParagraph"/>
        <w:numPr>
          <w:ilvl w:val="0"/>
          <w:numId w:val="30"/>
        </w:numPr>
        <w:spacing w:after="240"/>
        <w:rPr>
          <w:rFonts w:cstheme="minorHAnsi"/>
          <w:iCs/>
          <w:szCs w:val="24"/>
        </w:rPr>
      </w:pPr>
      <w:r w:rsidRPr="00702BAF">
        <w:rPr>
          <w:rFonts w:cstheme="minorHAnsi"/>
          <w:iCs/>
          <w:szCs w:val="24"/>
        </w:rPr>
        <w:t>adlewyrchu darpariaethau Deddf Gwasanaethau Cymdeithasol a Llesiant (Cymru) yn y casgliadau polisi;</w:t>
      </w:r>
      <w:r w:rsidR="00400B2E" w:rsidRPr="00400B2E">
        <w:rPr>
          <w:rFonts w:cstheme="minorHAnsi"/>
          <w:iCs/>
          <w:szCs w:val="24"/>
        </w:rPr>
        <w:t xml:space="preserve"> </w:t>
      </w:r>
    </w:p>
    <w:p w14:paraId="174C12C5" w14:textId="444DC309" w:rsidR="00400B2E" w:rsidRPr="00400B2E" w:rsidRDefault="00702BAF" w:rsidP="00400B2E">
      <w:pPr>
        <w:pStyle w:val="ListParagraph"/>
        <w:numPr>
          <w:ilvl w:val="0"/>
          <w:numId w:val="30"/>
        </w:numPr>
        <w:spacing w:after="240"/>
        <w:rPr>
          <w:rFonts w:cstheme="minorHAnsi"/>
          <w:iCs/>
          <w:szCs w:val="24"/>
        </w:rPr>
      </w:pPr>
      <w:r w:rsidRPr="00702BAF">
        <w:rPr>
          <w:rFonts w:cstheme="minorHAnsi"/>
          <w:iCs/>
          <w:szCs w:val="24"/>
        </w:rPr>
        <w:t xml:space="preserve">ystyried y rhaglen ddiwygio benodol sydd ar y gweill yng Nghymru i helpu i ddeall y cyd-destun Cymreig y cyhoeddir yr adroddiad oddi mewn iddo ac i nodi cyfleoedd </w:t>
      </w:r>
      <w:r>
        <w:rPr>
          <w:rFonts w:cstheme="minorHAnsi"/>
          <w:iCs/>
          <w:szCs w:val="24"/>
        </w:rPr>
        <w:t xml:space="preserve">sydd o </w:t>
      </w:r>
      <w:r w:rsidRPr="00702BAF">
        <w:rPr>
          <w:rFonts w:cstheme="minorHAnsi"/>
          <w:iCs/>
          <w:szCs w:val="24"/>
        </w:rPr>
        <w:t>werth ychwanegol;</w:t>
      </w:r>
    </w:p>
    <w:p w14:paraId="5C78D2C7" w14:textId="43176E43" w:rsidR="00400B2E" w:rsidRPr="00400B2E" w:rsidRDefault="00400B2E" w:rsidP="00400B2E">
      <w:pPr>
        <w:pStyle w:val="ListParagraph"/>
        <w:numPr>
          <w:ilvl w:val="0"/>
          <w:numId w:val="30"/>
        </w:numPr>
        <w:spacing w:after="240"/>
        <w:rPr>
          <w:rFonts w:cstheme="minorHAnsi"/>
          <w:iCs/>
          <w:szCs w:val="24"/>
        </w:rPr>
      </w:pPr>
      <w:r w:rsidRPr="00400B2E">
        <w:rPr>
          <w:rFonts w:cstheme="minorHAnsi"/>
          <w:iCs/>
          <w:szCs w:val="24"/>
        </w:rPr>
        <w:t>t</w:t>
      </w:r>
      <w:r w:rsidR="009F75DC" w:rsidRPr="009F75DC">
        <w:rPr>
          <w:rFonts w:cstheme="minorHAnsi"/>
          <w:iCs/>
          <w:szCs w:val="24"/>
        </w:rPr>
        <w:t>rafod yr argymhellion drafft gyda Gweinidog Iechyd a Gofal Cymdeithasol Cymru, Eluned Morgan AS, a’r Dirprwy Weinidog dros Wasanaethau Cymdeithasol, Julie Morgan AS;</w:t>
      </w:r>
    </w:p>
    <w:p w14:paraId="223AF383" w14:textId="2CFB8AA6" w:rsidR="00400B2E" w:rsidRPr="00400B2E" w:rsidRDefault="003E109F" w:rsidP="00400B2E">
      <w:pPr>
        <w:pStyle w:val="ListParagraph"/>
        <w:numPr>
          <w:ilvl w:val="0"/>
          <w:numId w:val="30"/>
        </w:numPr>
        <w:spacing w:after="240"/>
        <w:rPr>
          <w:rFonts w:cstheme="minorHAnsi"/>
          <w:szCs w:val="24"/>
        </w:rPr>
      </w:pPr>
      <w:r w:rsidRPr="003E109F">
        <w:rPr>
          <w:rFonts w:cstheme="minorHAnsi"/>
          <w:szCs w:val="24"/>
        </w:rPr>
        <w:t>egluro bod y rhwymedigaeth orfodol i gyfeirio eisoes yn bodoli yng Nghymru;</w:t>
      </w:r>
    </w:p>
    <w:p w14:paraId="4A9CAC8D" w14:textId="6DC21A26" w:rsidR="00400B2E" w:rsidRPr="00400B2E" w:rsidRDefault="00EE72E9" w:rsidP="00400B2E">
      <w:pPr>
        <w:pStyle w:val="ListParagraph"/>
        <w:numPr>
          <w:ilvl w:val="0"/>
          <w:numId w:val="30"/>
        </w:numPr>
        <w:spacing w:after="240"/>
        <w:rPr>
          <w:rFonts w:cstheme="minorHAnsi"/>
          <w:szCs w:val="24"/>
        </w:rPr>
      </w:pPr>
      <w:r w:rsidRPr="00EE72E9">
        <w:rPr>
          <w:rFonts w:cstheme="minorHAnsi"/>
          <w:szCs w:val="24"/>
        </w:rPr>
        <w:t>partneru â rhanddeiliaid a sefydliadau perthnasol, gan nodi'r cynulleidfaoedd targed allweddol er mwyn sicrhau bod yr adroddiad yn cael yr effaith fwyaf posibl;</w:t>
      </w:r>
    </w:p>
    <w:p w14:paraId="77946D65" w14:textId="4D096220" w:rsidR="00400B2E" w:rsidRPr="00400B2E" w:rsidRDefault="007D74E3" w:rsidP="00400B2E">
      <w:pPr>
        <w:pStyle w:val="ListParagraph"/>
        <w:numPr>
          <w:ilvl w:val="0"/>
          <w:numId w:val="30"/>
        </w:numPr>
        <w:spacing w:after="240"/>
        <w:rPr>
          <w:rFonts w:cstheme="minorHAnsi"/>
          <w:szCs w:val="24"/>
        </w:rPr>
      </w:pPr>
      <w:proofErr w:type="gramStart"/>
      <w:r w:rsidRPr="007D74E3">
        <w:rPr>
          <w:rFonts w:cstheme="minorHAnsi"/>
          <w:szCs w:val="24"/>
        </w:rPr>
        <w:t>cysylltu</w:t>
      </w:r>
      <w:proofErr w:type="gramEnd"/>
      <w:r w:rsidRPr="007D74E3">
        <w:rPr>
          <w:rFonts w:cstheme="minorHAnsi"/>
          <w:szCs w:val="24"/>
        </w:rPr>
        <w:t xml:space="preserve"> ag Aelodau am unrhyw gyngor pellach a hyrwyddo'r briff polisi trwy eu rhwydweithiau, gan gynnwys darparwyr eiriolaeth.</w:t>
      </w:r>
      <w:r w:rsidR="00400B2E" w:rsidRPr="00400B2E">
        <w:rPr>
          <w:rFonts w:cstheme="minorHAnsi"/>
          <w:szCs w:val="24"/>
        </w:rPr>
        <w:t xml:space="preserve"> </w:t>
      </w:r>
    </w:p>
    <w:p w14:paraId="1435A32C" w14:textId="5006928B" w:rsidR="00400B2E" w:rsidRPr="00400B2E" w:rsidRDefault="00400B2E" w:rsidP="00400B2E">
      <w:pPr>
        <w:pStyle w:val="ListParagraph"/>
        <w:keepNext/>
        <w:numPr>
          <w:ilvl w:val="0"/>
          <w:numId w:val="26"/>
        </w:numPr>
        <w:spacing w:before="40"/>
        <w:contextualSpacing/>
        <w:outlineLvl w:val="2"/>
        <w:rPr>
          <w:rFonts w:cstheme="minorHAnsi"/>
          <w:b/>
          <w:szCs w:val="24"/>
        </w:rPr>
      </w:pPr>
      <w:r w:rsidRPr="00400B2E">
        <w:rPr>
          <w:rFonts w:cstheme="minorHAnsi"/>
          <w:b/>
          <w:szCs w:val="24"/>
        </w:rPr>
        <w:t xml:space="preserve">Revised </w:t>
      </w:r>
      <w:r w:rsidR="005C77B5" w:rsidRPr="005C77B5">
        <w:rPr>
          <w:rFonts w:cstheme="minorHAnsi"/>
          <w:b/>
          <w:szCs w:val="24"/>
        </w:rPr>
        <w:t xml:space="preserve">Cylch Gorchwyl </w:t>
      </w:r>
      <w:r w:rsidR="00723306">
        <w:rPr>
          <w:rFonts w:cstheme="minorHAnsi"/>
          <w:b/>
          <w:szCs w:val="24"/>
        </w:rPr>
        <w:t xml:space="preserve">(ToR) </w:t>
      </w:r>
      <w:r w:rsidR="005C77B5" w:rsidRPr="005C77B5">
        <w:rPr>
          <w:rFonts w:cstheme="minorHAnsi"/>
          <w:b/>
          <w:szCs w:val="24"/>
        </w:rPr>
        <w:t>Diwygiedig ar gyfer Pwyllgorau Cymru a'r Alban</w:t>
      </w:r>
    </w:p>
    <w:p w14:paraId="68C17C9D" w14:textId="77777777" w:rsidR="00400B2E" w:rsidRPr="00400B2E" w:rsidRDefault="00400B2E" w:rsidP="00400B2E">
      <w:pPr>
        <w:ind w:left="709"/>
        <w:rPr>
          <w:rFonts w:cstheme="minorHAnsi"/>
          <w:b/>
          <w:szCs w:val="24"/>
        </w:rPr>
      </w:pPr>
    </w:p>
    <w:p w14:paraId="61D684A0" w14:textId="7685DDEE" w:rsidR="00400B2E" w:rsidRPr="00400B2E" w:rsidRDefault="00723306" w:rsidP="00400B2E">
      <w:pPr>
        <w:pStyle w:val="ListParagraph"/>
        <w:keepLines w:val="0"/>
        <w:numPr>
          <w:ilvl w:val="0"/>
          <w:numId w:val="31"/>
        </w:numPr>
        <w:spacing w:before="0"/>
        <w:contextualSpacing/>
        <w:rPr>
          <w:rFonts w:cstheme="minorHAnsi"/>
          <w:bCs/>
          <w:szCs w:val="24"/>
        </w:rPr>
      </w:pPr>
      <w:r w:rsidRPr="00723306">
        <w:rPr>
          <w:rFonts w:cstheme="minorHAnsi"/>
          <w:bCs/>
          <w:szCs w:val="24"/>
        </w:rPr>
        <w:t xml:space="preserve">Rhoddodd y Prif Swyddog Gweithredu drosolwg o'r newidiadau i'r Cylchoedd Gorchwyl, yn enwedig o ran cyflawni swyddogaethau ac aelodaeth. Dywedwyd wrth yr Aelodau </w:t>
      </w:r>
      <w:proofErr w:type="gramStart"/>
      <w:r w:rsidRPr="00723306">
        <w:rPr>
          <w:rFonts w:cstheme="minorHAnsi"/>
          <w:bCs/>
          <w:szCs w:val="24"/>
        </w:rPr>
        <w:t>nad</w:t>
      </w:r>
      <w:proofErr w:type="gramEnd"/>
      <w:r w:rsidRPr="00723306">
        <w:rPr>
          <w:rFonts w:cstheme="minorHAnsi"/>
          <w:bCs/>
          <w:szCs w:val="24"/>
        </w:rPr>
        <w:t xml:space="preserve"> oeddent yn cynnwys unrhyw newidiadau i ddiben statudol y Pwyllgorau na’r ffordd y darperir cyngor y Pwyllgor i’r Bwrdd.</w:t>
      </w:r>
    </w:p>
    <w:p w14:paraId="7DAAD60C" w14:textId="77777777" w:rsidR="00400B2E" w:rsidRPr="00400B2E" w:rsidRDefault="00400B2E" w:rsidP="00400B2E">
      <w:pPr>
        <w:pStyle w:val="ListParagraph"/>
        <w:rPr>
          <w:rFonts w:cstheme="minorHAnsi"/>
          <w:bCs/>
          <w:szCs w:val="24"/>
        </w:rPr>
      </w:pPr>
    </w:p>
    <w:p w14:paraId="1DE28817" w14:textId="0542F361" w:rsidR="00400B2E" w:rsidRPr="00400B2E" w:rsidRDefault="00723306" w:rsidP="00400B2E">
      <w:pPr>
        <w:pStyle w:val="ListParagraph"/>
        <w:keepLines w:val="0"/>
        <w:numPr>
          <w:ilvl w:val="0"/>
          <w:numId w:val="31"/>
        </w:numPr>
        <w:spacing w:before="0"/>
        <w:contextualSpacing/>
        <w:rPr>
          <w:rFonts w:cstheme="minorHAnsi"/>
          <w:bCs/>
          <w:szCs w:val="24"/>
        </w:rPr>
      </w:pPr>
      <w:r w:rsidRPr="00723306">
        <w:rPr>
          <w:rFonts w:cstheme="minorHAnsi"/>
          <w:bCs/>
          <w:szCs w:val="24"/>
        </w:rPr>
        <w:t xml:space="preserve">Dywedwyd wrth yr Aelodau </w:t>
      </w:r>
      <w:proofErr w:type="gramStart"/>
      <w:r w:rsidRPr="00723306">
        <w:rPr>
          <w:rFonts w:cstheme="minorHAnsi"/>
          <w:bCs/>
          <w:szCs w:val="24"/>
        </w:rPr>
        <w:t>na</w:t>
      </w:r>
      <w:proofErr w:type="gramEnd"/>
      <w:r w:rsidRPr="00723306">
        <w:rPr>
          <w:rFonts w:cstheme="minorHAnsi"/>
          <w:bCs/>
          <w:szCs w:val="24"/>
        </w:rPr>
        <w:t xml:space="preserve"> fydd y gostyngiad yn nifer yr aelodau yn lleihau ansawdd, adnoddau nac argaeledd staff sy'n cynghori'r Pwyllgor. Ymhellach, bydd prosesau recriwtio a sefydlu a'r system werthuso yn cael eu hadolygu i ddenu ystod amrywiol o ymgeiswyr ac i wella cyfleoedd ar gyfer dysgu a datblygu parhaus.</w:t>
      </w:r>
    </w:p>
    <w:p w14:paraId="168BAC68" w14:textId="77777777" w:rsidR="00400B2E" w:rsidRPr="00400B2E" w:rsidRDefault="00400B2E" w:rsidP="00400B2E">
      <w:pPr>
        <w:ind w:left="709" w:hanging="709"/>
        <w:rPr>
          <w:rFonts w:cstheme="minorHAnsi"/>
          <w:b/>
          <w:szCs w:val="24"/>
        </w:rPr>
      </w:pPr>
    </w:p>
    <w:p w14:paraId="0761C14A" w14:textId="7C973902" w:rsidR="00400B2E" w:rsidRPr="00400B2E" w:rsidRDefault="00B6507B" w:rsidP="00400B2E">
      <w:pPr>
        <w:pStyle w:val="ListParagraph"/>
        <w:keepLines w:val="0"/>
        <w:numPr>
          <w:ilvl w:val="0"/>
          <w:numId w:val="31"/>
        </w:numPr>
        <w:spacing w:before="0"/>
        <w:contextualSpacing/>
        <w:rPr>
          <w:rFonts w:cstheme="minorHAnsi"/>
          <w:szCs w:val="24"/>
        </w:rPr>
      </w:pPr>
      <w:r w:rsidRPr="00B6507B">
        <w:rPr>
          <w:rFonts w:cstheme="minorHAnsi"/>
          <w:iCs/>
          <w:szCs w:val="24"/>
        </w:rPr>
        <w:t>Croesawodd yr Aelodau'r Cylch Gorchwyl diwygiedig, yn enwedig yr adran 4 ychwanegol ar gyflawni swyddogaethau. Nodwyd y sylwadau a ganlyn:</w:t>
      </w:r>
    </w:p>
    <w:p w14:paraId="4C40ED81" w14:textId="77777777" w:rsidR="00400B2E" w:rsidRPr="00400B2E" w:rsidRDefault="00400B2E" w:rsidP="00400B2E">
      <w:pPr>
        <w:pStyle w:val="ListParagraph"/>
        <w:rPr>
          <w:rFonts w:cstheme="minorHAnsi"/>
          <w:szCs w:val="24"/>
        </w:rPr>
      </w:pPr>
    </w:p>
    <w:p w14:paraId="71E43B7C" w14:textId="7A502FED" w:rsidR="00400B2E" w:rsidRPr="00400B2E" w:rsidRDefault="00B6507B" w:rsidP="00400B2E">
      <w:pPr>
        <w:pStyle w:val="ListParagraph"/>
        <w:numPr>
          <w:ilvl w:val="0"/>
          <w:numId w:val="32"/>
        </w:numPr>
        <w:spacing w:after="240"/>
        <w:rPr>
          <w:rFonts w:cstheme="minorHAnsi"/>
          <w:szCs w:val="24"/>
        </w:rPr>
      </w:pPr>
      <w:r w:rsidRPr="00B6507B">
        <w:rPr>
          <w:rFonts w:cstheme="minorHAnsi"/>
          <w:szCs w:val="24"/>
        </w:rPr>
        <w:t>ystyried ehangu cwmpas paragraff 4(h) (Cyflawni swyddogaethau) i adlewyrchu bod y Pwyllgor yn agored i ymgysylltu â phryderon a materion rhanddeiliaid, hyd yn oed os nad yn uniongyrchol o fewn blaenoriaethau strategol y Comisiwn;</w:t>
      </w:r>
    </w:p>
    <w:p w14:paraId="5BCB0B24" w14:textId="69578F47" w:rsidR="00400B2E" w:rsidRPr="00400B2E" w:rsidRDefault="001B1E30" w:rsidP="00400B2E">
      <w:pPr>
        <w:pStyle w:val="ListParagraph"/>
        <w:numPr>
          <w:ilvl w:val="0"/>
          <w:numId w:val="32"/>
        </w:numPr>
        <w:spacing w:after="240"/>
        <w:rPr>
          <w:rFonts w:cstheme="minorHAnsi"/>
          <w:szCs w:val="24"/>
        </w:rPr>
      </w:pPr>
      <w:r w:rsidRPr="001B1E30">
        <w:rPr>
          <w:rFonts w:cstheme="minorHAnsi"/>
          <w:szCs w:val="24"/>
        </w:rPr>
        <w:t>ystyried adolygu paragraff 6 (cyngor y Pwyllgorau i’r Bwrdd) i ddarparu ar gyfer amgylchiadau eithriadol lle mae’r Pwyllgor yn anghytuno â sut mae penderfyniad Bwrdd yn effeithio ar Gymru drwy ychwanegu proses ychwanegol, megis cynnal cyfarfod rhwng y Bwrdd a’r Pwyllgor;</w:t>
      </w:r>
    </w:p>
    <w:p w14:paraId="1777511A" w14:textId="515A6EF7" w:rsidR="00400B2E" w:rsidRPr="00400B2E" w:rsidRDefault="001B1E30" w:rsidP="00400B2E">
      <w:pPr>
        <w:pStyle w:val="ListParagraph"/>
        <w:numPr>
          <w:ilvl w:val="0"/>
          <w:numId w:val="32"/>
        </w:numPr>
        <w:spacing w:after="240"/>
        <w:rPr>
          <w:rFonts w:cstheme="minorHAnsi"/>
          <w:szCs w:val="24"/>
        </w:rPr>
      </w:pPr>
      <w:r w:rsidRPr="001B1E30">
        <w:rPr>
          <w:rFonts w:cstheme="minorHAnsi"/>
          <w:szCs w:val="24"/>
        </w:rPr>
        <w:t>ystyried y canlynol mewn perthynas â pharagraff 9 (Aelodaeth) a'r gostyngiad arfaethedig yn nifer aelodau'r Pwyllgor; (i) byddai'n anoddach cyflawni nod Pwyllgor amrywiol; (ii) yng nghyd-destun polisïau datganoledig, lle mae Llywodraeth Cymru yn cynnal adolygiadau sylweddol o faterion cydraddoldeb, gallai meddu ar arbenigedd materion polisi perthnasol fod yn her; a (iii) gallai cael llai o aelodau effeithio ar ymdrechion y Pwyllgor i fod â chworwm, gan nodi rhai anawsterau yn ystod ac ar ôl Covid;</w:t>
      </w:r>
    </w:p>
    <w:p w14:paraId="576F10EF" w14:textId="5AAEDC68" w:rsidR="00400B2E" w:rsidRPr="00400B2E" w:rsidRDefault="001B1E30" w:rsidP="00400B2E">
      <w:pPr>
        <w:pStyle w:val="ListParagraph"/>
        <w:numPr>
          <w:ilvl w:val="0"/>
          <w:numId w:val="32"/>
        </w:numPr>
        <w:spacing w:after="240"/>
        <w:rPr>
          <w:rFonts w:cstheme="minorHAnsi"/>
          <w:szCs w:val="24"/>
        </w:rPr>
      </w:pPr>
      <w:r w:rsidRPr="001B1E30">
        <w:rPr>
          <w:rFonts w:cstheme="minorHAnsi"/>
          <w:szCs w:val="24"/>
        </w:rPr>
        <w:t>ystyried adolygu paragraff 11 (Aelodaeth) i ddarparu, o dan amgylchiadau eithriadol, y gall y tymor swydd hwyaf fod yn hwy na saith mlynedd</w:t>
      </w:r>
      <w:r>
        <w:rPr>
          <w:rFonts w:cstheme="minorHAnsi"/>
          <w:szCs w:val="24"/>
        </w:rPr>
        <w:t xml:space="preserve">; </w:t>
      </w:r>
    </w:p>
    <w:p w14:paraId="5AE98D65" w14:textId="7278BC64" w:rsidR="00400B2E" w:rsidRPr="00400B2E" w:rsidRDefault="001B1E30" w:rsidP="00400B2E">
      <w:pPr>
        <w:pStyle w:val="ListParagraph"/>
        <w:numPr>
          <w:ilvl w:val="0"/>
          <w:numId w:val="32"/>
        </w:numPr>
        <w:spacing w:after="240"/>
        <w:rPr>
          <w:rFonts w:cstheme="minorHAnsi"/>
          <w:szCs w:val="24"/>
        </w:rPr>
      </w:pPr>
      <w:r w:rsidRPr="001B1E30">
        <w:rPr>
          <w:rFonts w:cstheme="minorHAnsi"/>
          <w:szCs w:val="24"/>
        </w:rPr>
        <w:t>ystyried, mewn perthynas â pharagraff 23 (Amgylchiadau eithriadol lle nad yw cyfarfod yn bosibl), darparu canllawiau ar enghreifftiau o amgylchiadau eithriadol fel na chaiff y ddarpariaeth hon ei chamddefnyddio;</w:t>
      </w:r>
      <w:r w:rsidR="00400B2E" w:rsidRPr="00400B2E">
        <w:rPr>
          <w:rFonts w:cstheme="minorHAnsi"/>
          <w:szCs w:val="24"/>
        </w:rPr>
        <w:t xml:space="preserve"> </w:t>
      </w:r>
    </w:p>
    <w:p w14:paraId="4CE23D19" w14:textId="0B4349D3" w:rsidR="00400B2E" w:rsidRPr="00400B2E" w:rsidRDefault="00FE1B97" w:rsidP="00400B2E">
      <w:pPr>
        <w:pStyle w:val="ListParagraph"/>
        <w:numPr>
          <w:ilvl w:val="0"/>
          <w:numId w:val="32"/>
        </w:numPr>
        <w:spacing w:after="240"/>
        <w:rPr>
          <w:rFonts w:cstheme="minorHAnsi"/>
          <w:szCs w:val="24"/>
        </w:rPr>
      </w:pPr>
      <w:r w:rsidRPr="00FE1B97">
        <w:rPr>
          <w:rFonts w:cstheme="minorHAnsi"/>
          <w:szCs w:val="24"/>
        </w:rPr>
        <w:t>mae darparu papurau ddim hwyrach na 5 diwrnod gwaith cyn y cyfarfod, fel y nodir ym mharagraff 29 (Amserlen ar gyfer papurau Pwyllgor), yn ymddangos yn eithaf byr;</w:t>
      </w:r>
      <w:r>
        <w:rPr>
          <w:rFonts w:cstheme="minorHAnsi"/>
          <w:szCs w:val="24"/>
        </w:rPr>
        <w:t xml:space="preserve"> </w:t>
      </w:r>
    </w:p>
    <w:p w14:paraId="1E4EC705" w14:textId="7DE1DCF1" w:rsidR="00400B2E" w:rsidRPr="00400B2E" w:rsidRDefault="00FE1B97" w:rsidP="00400B2E">
      <w:pPr>
        <w:pStyle w:val="ListParagraph"/>
        <w:numPr>
          <w:ilvl w:val="0"/>
          <w:numId w:val="32"/>
        </w:numPr>
        <w:spacing w:after="240"/>
        <w:rPr>
          <w:rFonts w:cstheme="minorHAnsi"/>
          <w:szCs w:val="24"/>
        </w:rPr>
      </w:pPr>
      <w:proofErr w:type="gramStart"/>
      <w:r w:rsidRPr="00FE1B97">
        <w:rPr>
          <w:rFonts w:cstheme="minorHAnsi"/>
          <w:szCs w:val="24"/>
        </w:rPr>
        <w:t>ar</w:t>
      </w:r>
      <w:proofErr w:type="gramEnd"/>
      <w:r w:rsidRPr="00FE1B97">
        <w:rPr>
          <w:rFonts w:cstheme="minorHAnsi"/>
          <w:szCs w:val="24"/>
        </w:rPr>
        <w:t xml:space="preserve"> baragraff 32 (Gweithdrefnau adrodd), i ystyried a fyddai’n ddefnyddiol i Aelodau gyfrannu at y </w:t>
      </w:r>
      <w:r>
        <w:rPr>
          <w:rFonts w:cstheme="minorHAnsi"/>
          <w:szCs w:val="24"/>
        </w:rPr>
        <w:t>papur b</w:t>
      </w:r>
      <w:r w:rsidRPr="00FE1B97">
        <w:rPr>
          <w:rFonts w:cstheme="minorHAnsi"/>
          <w:szCs w:val="24"/>
        </w:rPr>
        <w:t>riffio gan Gomisiynydd Cymru ar adborth y Pwyllgor i’r Bwrdd.</w:t>
      </w:r>
    </w:p>
    <w:p w14:paraId="4F35C39D" w14:textId="2C19E69C" w:rsidR="00400B2E" w:rsidRPr="00400B2E" w:rsidRDefault="007F6C61" w:rsidP="00400B2E">
      <w:pPr>
        <w:pStyle w:val="ListParagraph"/>
        <w:keepNext/>
        <w:numPr>
          <w:ilvl w:val="0"/>
          <w:numId w:val="26"/>
        </w:numPr>
        <w:spacing w:before="40"/>
        <w:contextualSpacing/>
        <w:outlineLvl w:val="2"/>
        <w:rPr>
          <w:rFonts w:cstheme="minorHAnsi"/>
          <w:b/>
          <w:szCs w:val="24"/>
        </w:rPr>
      </w:pPr>
      <w:r w:rsidRPr="007F6C61">
        <w:rPr>
          <w:rFonts w:cstheme="minorHAnsi"/>
          <w:b/>
          <w:szCs w:val="24"/>
        </w:rPr>
        <w:t>Ymgysylltu â Rhanddeiliaid Pwyllgor Cymru</w:t>
      </w:r>
    </w:p>
    <w:p w14:paraId="5C9E2BBC" w14:textId="77777777" w:rsidR="00400B2E" w:rsidRPr="00400B2E" w:rsidRDefault="00400B2E" w:rsidP="00400B2E">
      <w:pPr>
        <w:ind w:left="709" w:hanging="709"/>
        <w:rPr>
          <w:rFonts w:cstheme="minorHAnsi"/>
          <w:b/>
          <w:szCs w:val="24"/>
        </w:rPr>
      </w:pPr>
    </w:p>
    <w:p w14:paraId="3B00B300" w14:textId="2BB7093C" w:rsidR="00400B2E" w:rsidRPr="00400B2E" w:rsidRDefault="00306F33" w:rsidP="00400B2E">
      <w:pPr>
        <w:pStyle w:val="ListParagraph"/>
        <w:keepLines w:val="0"/>
        <w:numPr>
          <w:ilvl w:val="0"/>
          <w:numId w:val="34"/>
        </w:numPr>
        <w:spacing w:before="0"/>
        <w:contextualSpacing/>
        <w:rPr>
          <w:rFonts w:cstheme="minorHAnsi"/>
          <w:szCs w:val="24"/>
        </w:rPr>
      </w:pPr>
      <w:r w:rsidRPr="00306F33">
        <w:rPr>
          <w:rFonts w:eastAsia="Calibri" w:cstheme="minorHAnsi"/>
          <w:szCs w:val="24"/>
        </w:rPr>
        <w:lastRenderedPageBreak/>
        <w:t xml:space="preserve">Nododd yr aelodau fod egwyddorion ac amcanion y Cynllun Gweithredu ar gyfer Ymgysylltu â Rhanddeiliaid yn adlewyrchu dull newydd o weithio a'u bod yn hapus â thrywydd y Cynllun. Gwahoddwyd yr aelodau i gwblhau matrics sgiliau a chynghori </w:t>
      </w:r>
      <w:r>
        <w:rPr>
          <w:rFonts w:eastAsia="Calibri" w:cstheme="minorHAnsi"/>
          <w:szCs w:val="24"/>
        </w:rPr>
        <w:t>ar b</w:t>
      </w:r>
      <w:r w:rsidRPr="00306F33">
        <w:rPr>
          <w:rFonts w:eastAsia="Calibri" w:cstheme="minorHAnsi"/>
          <w:szCs w:val="24"/>
        </w:rPr>
        <w:t>a feysydd blaenoriaeth strategol y gallent ychwanegu'r gwerth mwyaf, tra'n sicrhau bod cydbwysedd o Aelodau ar draws yr holl flaenoriaethau yn cael ei gynnal.</w:t>
      </w:r>
      <w:r w:rsidR="00400B2E" w:rsidRPr="00400B2E">
        <w:rPr>
          <w:rFonts w:eastAsia="Calibri" w:cstheme="minorHAnsi"/>
          <w:szCs w:val="24"/>
        </w:rPr>
        <w:t xml:space="preserve"> </w:t>
      </w:r>
    </w:p>
    <w:p w14:paraId="24DFC977" w14:textId="77777777" w:rsidR="00400B2E" w:rsidRPr="00400B2E" w:rsidRDefault="00400B2E" w:rsidP="00400B2E">
      <w:pPr>
        <w:pStyle w:val="ListParagraph"/>
        <w:rPr>
          <w:rFonts w:cstheme="minorHAnsi"/>
          <w:szCs w:val="24"/>
        </w:rPr>
      </w:pPr>
    </w:p>
    <w:p w14:paraId="38409221" w14:textId="1F2D7C22" w:rsidR="00400B2E" w:rsidRPr="00400B2E" w:rsidRDefault="00306F33" w:rsidP="00400B2E">
      <w:pPr>
        <w:pStyle w:val="ListParagraph"/>
        <w:keepLines w:val="0"/>
        <w:numPr>
          <w:ilvl w:val="0"/>
          <w:numId w:val="34"/>
        </w:numPr>
        <w:spacing w:before="0"/>
        <w:contextualSpacing/>
        <w:rPr>
          <w:rFonts w:cstheme="minorHAnsi"/>
          <w:szCs w:val="24"/>
        </w:rPr>
      </w:pPr>
      <w:r w:rsidRPr="00306F33">
        <w:rPr>
          <w:rFonts w:cstheme="minorHAnsi"/>
          <w:bCs/>
          <w:szCs w:val="24"/>
        </w:rPr>
        <w:t>Gwnaeth yr aelodau y sylwadau a’r awgrymiadau a ganlyn:</w:t>
      </w:r>
    </w:p>
    <w:p w14:paraId="2032C2CC" w14:textId="77777777" w:rsidR="00400B2E" w:rsidRPr="00400B2E" w:rsidRDefault="00400B2E" w:rsidP="00400B2E">
      <w:pPr>
        <w:pStyle w:val="ListParagraph"/>
        <w:rPr>
          <w:rFonts w:cstheme="minorHAnsi"/>
          <w:szCs w:val="24"/>
        </w:rPr>
      </w:pPr>
    </w:p>
    <w:p w14:paraId="5667D889" w14:textId="34D2950A" w:rsidR="00400B2E" w:rsidRPr="00400B2E" w:rsidRDefault="00306F33" w:rsidP="00400B2E">
      <w:pPr>
        <w:pStyle w:val="ListParagraph"/>
        <w:numPr>
          <w:ilvl w:val="0"/>
          <w:numId w:val="33"/>
        </w:numPr>
        <w:spacing w:after="240"/>
        <w:rPr>
          <w:rFonts w:cstheme="minorHAnsi"/>
          <w:szCs w:val="24"/>
        </w:rPr>
      </w:pPr>
      <w:r w:rsidRPr="00306F33">
        <w:rPr>
          <w:rFonts w:cstheme="minorHAnsi"/>
          <w:szCs w:val="24"/>
        </w:rPr>
        <w:t>myfyrio ar yr hyn a ddysgwyd o raglenni ymgysylltu â rhanddeiliaid blaenorol er mwyn bod yn fwy ystwyth ac ymatebol i gyfleoedd i sganio’r gorwel;</w:t>
      </w:r>
    </w:p>
    <w:p w14:paraId="68EAE419" w14:textId="775108FC" w:rsidR="00400B2E" w:rsidRPr="00400B2E" w:rsidRDefault="00306F33" w:rsidP="00400B2E">
      <w:pPr>
        <w:pStyle w:val="ListParagraph"/>
        <w:numPr>
          <w:ilvl w:val="0"/>
          <w:numId w:val="33"/>
        </w:numPr>
        <w:spacing w:after="240"/>
        <w:rPr>
          <w:rFonts w:cstheme="minorHAnsi"/>
          <w:szCs w:val="24"/>
        </w:rPr>
      </w:pPr>
      <w:r w:rsidRPr="00306F33">
        <w:rPr>
          <w:rFonts w:cstheme="minorHAnsi"/>
          <w:szCs w:val="24"/>
        </w:rPr>
        <w:t>ystyried ymgysylltu â rhanddeiliaid y tu allan i Gaerdydd yng nghyfarfod y Pwyllgor ym mis Mawrth a gofyn am fewnbwn Aelodau ar y flaenoriaeth strategol y dylid canolbwyntio ymgysylltu arni, y dulliau ymgysylltu arfaethedig, a sicrhau aliniad â’n strategaeth a’n cynllun busnes;</w:t>
      </w:r>
    </w:p>
    <w:p w14:paraId="163D753E" w14:textId="25C4A4B3" w:rsidR="00400B2E" w:rsidRPr="00400B2E" w:rsidRDefault="00306F33" w:rsidP="00400B2E">
      <w:pPr>
        <w:pStyle w:val="ListParagraph"/>
        <w:numPr>
          <w:ilvl w:val="0"/>
          <w:numId w:val="33"/>
        </w:numPr>
        <w:spacing w:after="240"/>
        <w:rPr>
          <w:rFonts w:cstheme="minorHAnsi"/>
          <w:szCs w:val="24"/>
        </w:rPr>
      </w:pPr>
      <w:r w:rsidRPr="00306F33">
        <w:rPr>
          <w:rFonts w:cstheme="minorHAnsi"/>
          <w:szCs w:val="24"/>
        </w:rPr>
        <w:t xml:space="preserve">gweithio gyda (a chynghori) tîm data Llywodraeth Cymru i gasglu cudd-wybodaeth a gwybodaeth i nodi bylchau yn y data er mwyn sicrhau bod ein blaenoriaethau ymgysylltu â rhanddeiliaid yn darparu ar gyfer cymunedau a sectorau amrywiol ledled Cymru, gan gynnwys ymhelaethu ar leisiau’r rhai sydd â phrofiad o wneud penderfyniadau </w:t>
      </w:r>
      <w:r>
        <w:rPr>
          <w:rFonts w:cstheme="minorHAnsi"/>
          <w:szCs w:val="24"/>
        </w:rPr>
        <w:t>yng Nghymru</w:t>
      </w:r>
      <w:r w:rsidRPr="00306F33">
        <w:rPr>
          <w:rFonts w:cstheme="minorHAnsi"/>
          <w:szCs w:val="24"/>
        </w:rPr>
        <w:t>;</w:t>
      </w:r>
    </w:p>
    <w:p w14:paraId="4EC77D0D" w14:textId="2919FDA2" w:rsidR="00400B2E" w:rsidRPr="00400B2E" w:rsidRDefault="00306F33" w:rsidP="00400B2E">
      <w:pPr>
        <w:pStyle w:val="NoSpacing"/>
        <w:numPr>
          <w:ilvl w:val="0"/>
          <w:numId w:val="33"/>
        </w:numPr>
        <w:spacing w:after="240" w:line="276" w:lineRule="auto"/>
        <w:rPr>
          <w:rFonts w:cstheme="minorHAnsi"/>
          <w:sz w:val="24"/>
          <w:szCs w:val="24"/>
        </w:rPr>
      </w:pPr>
      <w:r w:rsidRPr="00306F33">
        <w:rPr>
          <w:rFonts w:cstheme="minorHAnsi"/>
          <w:sz w:val="24"/>
          <w:szCs w:val="24"/>
        </w:rPr>
        <w:t>sicrhau bod blaenoriaethau ymgysylltu’r Pwyllgor yn cael eu (i) nodi’n rhagweithiol, gan ystyried y cyfleoedd a’r risgiau ehangach yng nghyd-destun Cymru, (ii) wedi’u halinio â strategaeth gyffredinol y Comisiwn ar gyfer ymgysylltu â rhanddeiliaid, a (iii) y cytunir arnynt ar ddechrau pob</w:t>
      </w:r>
      <w:r>
        <w:rPr>
          <w:rFonts w:cstheme="minorHAnsi"/>
          <w:sz w:val="24"/>
          <w:szCs w:val="24"/>
        </w:rPr>
        <w:t xml:space="preserve"> blwyddyn</w:t>
      </w:r>
      <w:r w:rsidRPr="00306F33">
        <w:rPr>
          <w:rFonts w:cstheme="minorHAnsi"/>
          <w:sz w:val="24"/>
          <w:szCs w:val="24"/>
        </w:rPr>
        <w:t xml:space="preserve"> ariannol.</w:t>
      </w:r>
      <w:r w:rsidR="00400B2E" w:rsidRPr="00400B2E">
        <w:rPr>
          <w:rFonts w:cstheme="minorHAnsi"/>
          <w:sz w:val="24"/>
          <w:szCs w:val="24"/>
        </w:rPr>
        <w:t xml:space="preserve">  </w:t>
      </w:r>
    </w:p>
    <w:p w14:paraId="56153809" w14:textId="2D1A3804" w:rsidR="00400B2E" w:rsidRPr="00400B2E" w:rsidRDefault="00FA1F6A" w:rsidP="00400B2E">
      <w:pPr>
        <w:pStyle w:val="ListParagraph"/>
        <w:numPr>
          <w:ilvl w:val="0"/>
          <w:numId w:val="33"/>
        </w:numPr>
        <w:spacing w:after="240"/>
        <w:rPr>
          <w:rFonts w:cstheme="minorHAnsi"/>
          <w:szCs w:val="24"/>
        </w:rPr>
      </w:pPr>
      <w:r w:rsidRPr="00FA1F6A">
        <w:rPr>
          <w:rFonts w:cstheme="minorHAnsi"/>
          <w:szCs w:val="24"/>
        </w:rPr>
        <w:t>nodi cyfleoedd ymgysylltu â chynulleidfaoedd allweddol, megis y Comisiynwyr, Ombwdsmon Gwasanaethau Cyhoeddus Cymru, a sefydliadau cymdeithas sifil;</w:t>
      </w:r>
      <w:r w:rsidR="00400B2E" w:rsidRPr="00400B2E">
        <w:rPr>
          <w:rFonts w:cstheme="minorHAnsi"/>
          <w:szCs w:val="24"/>
        </w:rPr>
        <w:t xml:space="preserve"> </w:t>
      </w:r>
    </w:p>
    <w:p w14:paraId="071382B8" w14:textId="7BEBB035" w:rsidR="00400B2E" w:rsidRPr="00400B2E" w:rsidRDefault="00FA1F6A" w:rsidP="00400B2E">
      <w:pPr>
        <w:pStyle w:val="ListParagraph"/>
        <w:numPr>
          <w:ilvl w:val="0"/>
          <w:numId w:val="33"/>
        </w:numPr>
        <w:spacing w:after="240"/>
        <w:rPr>
          <w:rFonts w:cstheme="minorHAnsi"/>
          <w:szCs w:val="24"/>
        </w:rPr>
      </w:pPr>
      <w:r w:rsidRPr="00FA1F6A">
        <w:rPr>
          <w:rFonts w:cstheme="minorHAnsi"/>
          <w:szCs w:val="24"/>
        </w:rPr>
        <w:t>ystyried cymryd rhan mewn digwyddiadau lleol a chenedlaethol, er enghraifft ffeiriau a sioeau lleol, gan gynnwys y rhai yn y Gymru wledig, yr Eisteddfod Genedlaethol, Sioe Frenhinol Cymru, a mentrau Llywodraeth Cymru megis y Gynhadledd Gofal Cymdeithasol Genedlaethol, gan sicrhau’r gwerth gorau am arian a</w:t>
      </w:r>
      <w:r>
        <w:rPr>
          <w:rFonts w:cstheme="minorHAnsi"/>
          <w:szCs w:val="24"/>
        </w:rPr>
        <w:t>c</w:t>
      </w:r>
      <w:r w:rsidRPr="00FA1F6A">
        <w:rPr>
          <w:rFonts w:cstheme="minorHAnsi"/>
          <w:szCs w:val="24"/>
        </w:rPr>
        <w:t xml:space="preserve"> effaith, a bod yr hyn a gynigir yn gyflawnadwy o fewn y</w:t>
      </w:r>
      <w:r>
        <w:rPr>
          <w:rFonts w:cstheme="minorHAnsi"/>
          <w:szCs w:val="24"/>
        </w:rPr>
        <w:t xml:space="preserve"> cwmpas</w:t>
      </w:r>
      <w:r w:rsidRPr="00FA1F6A">
        <w:rPr>
          <w:rFonts w:cstheme="minorHAnsi"/>
          <w:szCs w:val="24"/>
        </w:rPr>
        <w:t xml:space="preserve"> adnoddau;</w:t>
      </w:r>
    </w:p>
    <w:p w14:paraId="128A9155" w14:textId="12F31757" w:rsidR="00400B2E" w:rsidRPr="00400B2E" w:rsidRDefault="008B3891" w:rsidP="00400B2E">
      <w:pPr>
        <w:pStyle w:val="ListParagraph"/>
        <w:numPr>
          <w:ilvl w:val="0"/>
          <w:numId w:val="33"/>
        </w:numPr>
        <w:spacing w:after="240"/>
        <w:rPr>
          <w:rFonts w:cstheme="minorHAnsi"/>
          <w:szCs w:val="24"/>
        </w:rPr>
      </w:pPr>
      <w:proofErr w:type="gramStart"/>
      <w:r w:rsidRPr="008B3891">
        <w:rPr>
          <w:rFonts w:cstheme="minorHAnsi"/>
          <w:szCs w:val="24"/>
        </w:rPr>
        <w:lastRenderedPageBreak/>
        <w:t>ystyried</w:t>
      </w:r>
      <w:proofErr w:type="gramEnd"/>
      <w:r w:rsidRPr="008B3891">
        <w:rPr>
          <w:rFonts w:cstheme="minorHAnsi"/>
          <w:szCs w:val="24"/>
        </w:rPr>
        <w:t xml:space="preserve"> defnyddio ymgysylltu digidol fel arf defnyddiol i ymgysylltu â rhanddeiliaid, tra’n nodi materion cysylltedd mewn ardaloedd anghysbell.</w:t>
      </w:r>
      <w:r w:rsidR="00400B2E" w:rsidRPr="00400B2E">
        <w:rPr>
          <w:rFonts w:cstheme="minorHAnsi"/>
          <w:szCs w:val="24"/>
        </w:rPr>
        <w:t xml:space="preserve"> </w:t>
      </w:r>
    </w:p>
    <w:p w14:paraId="68F61E1A" w14:textId="35732148" w:rsidR="00400B2E" w:rsidRPr="00400B2E" w:rsidRDefault="008B3891" w:rsidP="00400B2E">
      <w:pPr>
        <w:spacing w:after="240"/>
        <w:ind w:left="720"/>
        <w:rPr>
          <w:rFonts w:eastAsia="Calibri" w:cstheme="minorHAnsi"/>
          <w:b/>
          <w:szCs w:val="24"/>
        </w:rPr>
      </w:pPr>
      <w:r>
        <w:rPr>
          <w:rFonts w:eastAsia="Calibri" w:cstheme="minorHAnsi"/>
          <w:b/>
          <w:szCs w:val="24"/>
        </w:rPr>
        <w:t xml:space="preserve">Cam </w:t>
      </w:r>
      <w:r w:rsidRPr="008B3891">
        <w:rPr>
          <w:rFonts w:eastAsia="Calibri" w:cstheme="minorHAnsi"/>
          <w:b/>
          <w:szCs w:val="24"/>
        </w:rPr>
        <w:t>Gweithred</w:t>
      </w:r>
      <w:r>
        <w:rPr>
          <w:rFonts w:eastAsia="Calibri" w:cstheme="minorHAnsi"/>
          <w:b/>
          <w:szCs w:val="24"/>
        </w:rPr>
        <w:t>u</w:t>
      </w:r>
      <w:r w:rsidRPr="008B3891">
        <w:rPr>
          <w:rFonts w:eastAsia="Calibri" w:cstheme="minorHAnsi"/>
          <w:b/>
          <w:szCs w:val="24"/>
        </w:rPr>
        <w:t xml:space="preserve"> E: CGT i sicrhau bod (a) y matrics sgiliau yn cael ei gwblhau gan yr Aelodau (b) bod yr aelodau wedi nodi eu dewisiadau ar y blaenoriaethau strategol y byddant yn ymwneud fwyaf â hwy (c) cydlynu gyda'r aelodau am eu mewnbwn ar y dulliau ymgysylltu arfaethedig a thema ymgysylltu ar gyfer cyfarfod Pwyllgor mis Mawrth.</w:t>
      </w:r>
    </w:p>
    <w:p w14:paraId="44EDBC70" w14:textId="3EE867A5" w:rsidR="00400B2E" w:rsidRPr="00400B2E" w:rsidRDefault="008B3891" w:rsidP="00400B2E">
      <w:pPr>
        <w:ind w:left="720"/>
        <w:rPr>
          <w:rFonts w:cstheme="minorHAnsi"/>
          <w:b/>
          <w:szCs w:val="24"/>
        </w:rPr>
      </w:pPr>
      <w:r w:rsidRPr="008B3891">
        <w:rPr>
          <w:rFonts w:cstheme="minorHAnsi"/>
          <w:b/>
          <w:szCs w:val="24"/>
        </w:rPr>
        <w:t>Cam Gweithredu F: CGT i drefnu trafodaeth ar y cynllun gweithredu drafft i randdeiliaid yn y cyfarfod nesaf</w:t>
      </w:r>
      <w:r w:rsidR="00400B2E" w:rsidRPr="00400B2E">
        <w:rPr>
          <w:rFonts w:cstheme="minorHAnsi"/>
          <w:b/>
          <w:szCs w:val="24"/>
        </w:rPr>
        <w:t xml:space="preserve">. </w:t>
      </w:r>
    </w:p>
    <w:p w14:paraId="6F62EB3A" w14:textId="77777777" w:rsidR="00400B2E" w:rsidRPr="00400B2E" w:rsidRDefault="00400B2E" w:rsidP="00400B2E">
      <w:pPr>
        <w:ind w:left="709" w:hanging="709"/>
        <w:rPr>
          <w:rFonts w:cstheme="minorHAnsi"/>
          <w:szCs w:val="24"/>
        </w:rPr>
      </w:pPr>
    </w:p>
    <w:p w14:paraId="40E70868" w14:textId="739C4C4D" w:rsidR="00400B2E" w:rsidRPr="00400B2E" w:rsidRDefault="008B3891" w:rsidP="00400B2E">
      <w:pPr>
        <w:pStyle w:val="ListParagraph"/>
        <w:keepNext/>
        <w:numPr>
          <w:ilvl w:val="0"/>
          <w:numId w:val="26"/>
        </w:numPr>
        <w:spacing w:before="40"/>
        <w:contextualSpacing/>
        <w:outlineLvl w:val="2"/>
        <w:rPr>
          <w:rFonts w:cstheme="minorHAnsi"/>
          <w:b/>
          <w:szCs w:val="24"/>
        </w:rPr>
      </w:pPr>
      <w:r>
        <w:rPr>
          <w:rFonts w:cstheme="minorHAnsi"/>
          <w:b/>
          <w:szCs w:val="24"/>
        </w:rPr>
        <w:t>Adroddiad y Cadeirydd</w:t>
      </w:r>
    </w:p>
    <w:p w14:paraId="7A3A4CD4" w14:textId="77777777" w:rsidR="00400B2E" w:rsidRPr="00400B2E" w:rsidRDefault="00400B2E" w:rsidP="00400B2E">
      <w:pPr>
        <w:pStyle w:val="ListParagraph"/>
        <w:keepNext/>
        <w:spacing w:before="40"/>
        <w:outlineLvl w:val="2"/>
        <w:rPr>
          <w:rFonts w:cstheme="minorHAnsi"/>
          <w:b/>
          <w:szCs w:val="24"/>
        </w:rPr>
      </w:pPr>
    </w:p>
    <w:p w14:paraId="29A2530F" w14:textId="740A96E7" w:rsidR="00400B2E" w:rsidRPr="00400B2E" w:rsidRDefault="005E2837" w:rsidP="00400B2E">
      <w:pPr>
        <w:pStyle w:val="ListParagraph"/>
        <w:keepLines w:val="0"/>
        <w:numPr>
          <w:ilvl w:val="0"/>
          <w:numId w:val="36"/>
        </w:numPr>
        <w:spacing w:before="0"/>
        <w:contextualSpacing/>
        <w:rPr>
          <w:rFonts w:cstheme="minorHAnsi"/>
          <w:szCs w:val="24"/>
        </w:rPr>
      </w:pPr>
      <w:r w:rsidRPr="005E2837">
        <w:rPr>
          <w:rFonts w:cstheme="minorHAnsi"/>
          <w:szCs w:val="24"/>
        </w:rPr>
        <w:t>Rhoddodd y Cadeirydd ddiweddariad i'r Aelodau ar benderfyniadau a chamau gweithredu o gyfarfod y Bwrdd ar 14 Medi. Rhoddodd sicrwydd bod cyngor y Pwyllgor wedi’i roi i’r Bwrdd ar oblygiadau trawsffiniol diwygio Deddf Cydnabod Rhywedd yr Alban (GRA); a dywedodd fod y Cadeirydd wedi ysgrifennu at weinidogion perthnasol yn Llywodraeth Cymru.</w:t>
      </w:r>
      <w:r w:rsidR="00400B2E" w:rsidRPr="00400B2E">
        <w:rPr>
          <w:rFonts w:cstheme="minorHAnsi"/>
          <w:szCs w:val="24"/>
        </w:rPr>
        <w:t xml:space="preserve"> </w:t>
      </w:r>
    </w:p>
    <w:p w14:paraId="53592B9B" w14:textId="77777777" w:rsidR="00400B2E" w:rsidRPr="00400B2E" w:rsidRDefault="00400B2E" w:rsidP="00400B2E">
      <w:pPr>
        <w:pStyle w:val="ListParagraph"/>
        <w:rPr>
          <w:rFonts w:cstheme="minorHAnsi"/>
          <w:szCs w:val="24"/>
        </w:rPr>
      </w:pPr>
    </w:p>
    <w:p w14:paraId="1EEACC40" w14:textId="5CE5C9D3" w:rsidR="00400B2E" w:rsidRPr="00400B2E" w:rsidRDefault="005E2837" w:rsidP="00400B2E">
      <w:pPr>
        <w:pStyle w:val="ListParagraph"/>
        <w:keepLines w:val="0"/>
        <w:numPr>
          <w:ilvl w:val="0"/>
          <w:numId w:val="36"/>
        </w:numPr>
        <w:spacing w:before="0"/>
        <w:contextualSpacing/>
        <w:rPr>
          <w:rFonts w:cstheme="minorHAnsi"/>
          <w:szCs w:val="24"/>
        </w:rPr>
      </w:pPr>
      <w:r w:rsidRPr="005E2837">
        <w:rPr>
          <w:rFonts w:cstheme="minorHAnsi"/>
          <w:szCs w:val="24"/>
        </w:rPr>
        <w:t>Rhoddodd y Cadeirydd y</w:t>
      </w:r>
      <w:r>
        <w:rPr>
          <w:rFonts w:cstheme="minorHAnsi"/>
          <w:szCs w:val="24"/>
        </w:rPr>
        <w:t>r</w:t>
      </w:r>
      <w:r w:rsidRPr="005E2837">
        <w:rPr>
          <w:rFonts w:cstheme="minorHAnsi"/>
          <w:szCs w:val="24"/>
        </w:rPr>
        <w:t xml:space="preserve"> wybodaeth ddiweddaraf i’r Aelodau am y cyfarfod a gynhaliwyd ganddi hi a Jackie Killeen gyda Hannah Blythyn AS ar 28 Medi i drafod canllawiau darparwr gwasanaeth </w:t>
      </w:r>
      <w:proofErr w:type="gramStart"/>
      <w:r w:rsidRPr="005E2837">
        <w:rPr>
          <w:rFonts w:cstheme="minorHAnsi"/>
          <w:szCs w:val="24"/>
        </w:rPr>
        <w:t>un</w:t>
      </w:r>
      <w:proofErr w:type="gramEnd"/>
      <w:r w:rsidRPr="005E2837">
        <w:rPr>
          <w:rFonts w:cstheme="minorHAnsi"/>
          <w:szCs w:val="24"/>
        </w:rPr>
        <w:t xml:space="preserve"> rhyw y Comisiwn. Bydd ymateb i lythyr y Gweinidog at Gadeirydd y Comisiwn yn cael ei anfon yn fuan, a bydd yn cael ei rannu â’r Aelodau.</w:t>
      </w:r>
      <w:r w:rsidR="00400B2E" w:rsidRPr="00400B2E">
        <w:rPr>
          <w:rFonts w:eastAsia="Calibri" w:cstheme="minorHAnsi"/>
          <w:szCs w:val="24"/>
        </w:rPr>
        <w:t xml:space="preserve"> </w:t>
      </w:r>
    </w:p>
    <w:p w14:paraId="17DCD516" w14:textId="422FC8B7" w:rsidR="00400B2E" w:rsidRPr="00400B2E" w:rsidRDefault="005E2837" w:rsidP="00400B2E">
      <w:pPr>
        <w:ind w:left="720"/>
        <w:rPr>
          <w:rFonts w:cstheme="minorHAnsi"/>
          <w:b/>
          <w:szCs w:val="24"/>
        </w:rPr>
      </w:pPr>
      <w:r>
        <w:rPr>
          <w:rFonts w:cstheme="minorHAnsi"/>
          <w:b/>
          <w:szCs w:val="24"/>
        </w:rPr>
        <w:t>Cam Gweithredu</w:t>
      </w:r>
      <w:r w:rsidR="00400B2E" w:rsidRPr="00400B2E">
        <w:rPr>
          <w:rFonts w:cstheme="minorHAnsi"/>
          <w:b/>
          <w:szCs w:val="24"/>
        </w:rPr>
        <w:t xml:space="preserve"> G – </w:t>
      </w:r>
      <w:r w:rsidRPr="005E2837">
        <w:rPr>
          <w:rFonts w:cstheme="minorHAnsi"/>
          <w:b/>
          <w:szCs w:val="24"/>
        </w:rPr>
        <w:t xml:space="preserve">CGT i rannu'r llythyr </w:t>
      </w:r>
      <w:proofErr w:type="gramStart"/>
      <w:r w:rsidRPr="005E2837">
        <w:rPr>
          <w:rFonts w:cstheme="minorHAnsi"/>
          <w:b/>
          <w:szCs w:val="24"/>
        </w:rPr>
        <w:t>a</w:t>
      </w:r>
      <w:proofErr w:type="gramEnd"/>
      <w:r w:rsidRPr="005E2837">
        <w:rPr>
          <w:rFonts w:cstheme="minorHAnsi"/>
          <w:b/>
          <w:szCs w:val="24"/>
        </w:rPr>
        <w:t xml:space="preserve"> anfonwyd gan y </w:t>
      </w:r>
      <w:r>
        <w:rPr>
          <w:rFonts w:cstheme="minorHAnsi"/>
          <w:b/>
          <w:szCs w:val="24"/>
        </w:rPr>
        <w:t>CCHD at Hannah Blythyn A</w:t>
      </w:r>
      <w:r w:rsidRPr="005E2837">
        <w:rPr>
          <w:rFonts w:cstheme="minorHAnsi"/>
          <w:b/>
          <w:szCs w:val="24"/>
        </w:rPr>
        <w:t>S gyda'r Aelodau, ar ôl ei anfon.</w:t>
      </w:r>
    </w:p>
    <w:p w14:paraId="0DE75F46" w14:textId="77777777" w:rsidR="00400B2E" w:rsidRPr="00400B2E" w:rsidRDefault="00400B2E" w:rsidP="00400B2E">
      <w:pPr>
        <w:ind w:left="567" w:hanging="567"/>
        <w:rPr>
          <w:rFonts w:cstheme="minorHAnsi"/>
          <w:szCs w:val="24"/>
        </w:rPr>
      </w:pPr>
    </w:p>
    <w:p w14:paraId="003EAF57" w14:textId="2FB51B56" w:rsidR="00400B2E" w:rsidRPr="00400B2E" w:rsidRDefault="005E2837" w:rsidP="00400B2E">
      <w:pPr>
        <w:pStyle w:val="ListParagraph"/>
        <w:keepNext/>
        <w:numPr>
          <w:ilvl w:val="0"/>
          <w:numId w:val="26"/>
        </w:numPr>
        <w:spacing w:before="40"/>
        <w:contextualSpacing/>
        <w:outlineLvl w:val="2"/>
        <w:rPr>
          <w:rFonts w:cstheme="minorHAnsi"/>
          <w:b/>
          <w:szCs w:val="24"/>
        </w:rPr>
      </w:pPr>
      <w:r>
        <w:rPr>
          <w:rFonts w:cstheme="minorHAnsi"/>
          <w:b/>
          <w:szCs w:val="24"/>
        </w:rPr>
        <w:t>Adroddiad y Prif Weithredwr</w:t>
      </w:r>
    </w:p>
    <w:p w14:paraId="7FD944D7" w14:textId="77777777" w:rsidR="00400B2E" w:rsidRPr="00400B2E" w:rsidRDefault="00400B2E" w:rsidP="00400B2E">
      <w:pPr>
        <w:rPr>
          <w:rFonts w:cstheme="minorHAnsi"/>
          <w:b/>
          <w:color w:val="0070C0"/>
          <w:szCs w:val="24"/>
        </w:rPr>
      </w:pPr>
    </w:p>
    <w:p w14:paraId="4D32DAB3" w14:textId="46D74D46" w:rsidR="00400B2E" w:rsidRPr="00400B2E" w:rsidRDefault="00150E6D" w:rsidP="00400B2E">
      <w:pPr>
        <w:pStyle w:val="ListParagraph"/>
        <w:keepLines w:val="0"/>
        <w:numPr>
          <w:ilvl w:val="0"/>
          <w:numId w:val="37"/>
        </w:numPr>
        <w:spacing w:before="0"/>
        <w:contextualSpacing/>
        <w:rPr>
          <w:rFonts w:cstheme="minorHAnsi"/>
          <w:szCs w:val="24"/>
        </w:rPr>
      </w:pPr>
      <w:r w:rsidRPr="00150E6D">
        <w:rPr>
          <w:rFonts w:cstheme="minorHAnsi"/>
          <w:szCs w:val="24"/>
        </w:rPr>
        <w:t>Rhoddodd y Prif Weithredwr y</w:t>
      </w:r>
      <w:r>
        <w:rPr>
          <w:rFonts w:cstheme="minorHAnsi"/>
          <w:szCs w:val="24"/>
        </w:rPr>
        <w:t>r</w:t>
      </w:r>
      <w:r w:rsidRPr="00150E6D">
        <w:rPr>
          <w:rFonts w:cstheme="minorHAnsi"/>
          <w:szCs w:val="24"/>
        </w:rPr>
        <w:t xml:space="preserve"> wybodaeth ddiweddaraf i'r Aelodau am flaenoriaethau strategol a chorfforaethol gan gynnwys, ymgysylltu â Gweinidogion newydd Llywodraeth y DU, canllawiau ar wahaniaethu yn ymwneud â gwallt </w:t>
      </w:r>
      <w:r>
        <w:rPr>
          <w:rFonts w:cstheme="minorHAnsi"/>
          <w:szCs w:val="24"/>
        </w:rPr>
        <w:t>gwead-affro</w:t>
      </w:r>
      <w:r w:rsidRPr="00150E6D">
        <w:rPr>
          <w:rFonts w:cstheme="minorHAnsi"/>
          <w:szCs w:val="24"/>
        </w:rPr>
        <w:t xml:space="preserve">, gwrandawiad ail-achredu NHRI ar 6 Hydref; </w:t>
      </w:r>
      <w:r>
        <w:rPr>
          <w:rFonts w:cstheme="minorHAnsi"/>
          <w:szCs w:val="24"/>
        </w:rPr>
        <w:t>y</w:t>
      </w:r>
      <w:r w:rsidRPr="00150E6D">
        <w:rPr>
          <w:rFonts w:cstheme="minorHAnsi"/>
          <w:szCs w:val="24"/>
        </w:rPr>
        <w:t xml:space="preserve">mateb </w:t>
      </w:r>
      <w:r>
        <w:rPr>
          <w:rFonts w:cstheme="minorHAnsi"/>
          <w:szCs w:val="24"/>
        </w:rPr>
        <w:t>CCHD</w:t>
      </w:r>
      <w:r w:rsidRPr="00150E6D">
        <w:rPr>
          <w:rFonts w:cstheme="minorHAnsi"/>
          <w:szCs w:val="24"/>
        </w:rPr>
        <w:t xml:space="preserve"> i honiadau ynghylch cam-drin pobl yn Uned Iechyd </w:t>
      </w:r>
      <w:r w:rsidRPr="00150E6D">
        <w:rPr>
          <w:rFonts w:cstheme="minorHAnsi"/>
          <w:szCs w:val="24"/>
        </w:rPr>
        <w:lastRenderedPageBreak/>
        <w:t>Meddwl Canolfan Edenfield a ddangoswyd ar raglen Panorama ar y BBC; a'r swyddfa newydd yng Nghaerdydd.</w:t>
      </w:r>
      <w:r w:rsidR="00400B2E" w:rsidRPr="00400B2E">
        <w:rPr>
          <w:rFonts w:eastAsia="Times New Roman" w:cstheme="minorHAnsi"/>
          <w:szCs w:val="24"/>
        </w:rPr>
        <w:t xml:space="preserve"> </w:t>
      </w:r>
    </w:p>
    <w:p w14:paraId="32FCF126" w14:textId="77777777" w:rsidR="00400B2E" w:rsidRPr="00400B2E" w:rsidRDefault="00400B2E" w:rsidP="00400B2E">
      <w:pPr>
        <w:pStyle w:val="ListParagraph"/>
        <w:rPr>
          <w:rFonts w:cstheme="minorHAnsi"/>
          <w:szCs w:val="24"/>
        </w:rPr>
      </w:pPr>
    </w:p>
    <w:p w14:paraId="2CBC1CC4" w14:textId="556ED992" w:rsidR="00400B2E" w:rsidRPr="00400B2E" w:rsidRDefault="00150E6D" w:rsidP="00400B2E">
      <w:pPr>
        <w:pStyle w:val="ListParagraph"/>
        <w:keepLines w:val="0"/>
        <w:numPr>
          <w:ilvl w:val="0"/>
          <w:numId w:val="37"/>
        </w:numPr>
        <w:spacing w:before="0"/>
        <w:contextualSpacing/>
        <w:rPr>
          <w:rFonts w:cstheme="minorHAnsi"/>
          <w:szCs w:val="24"/>
        </w:rPr>
      </w:pPr>
      <w:r w:rsidRPr="00150E6D">
        <w:rPr>
          <w:rFonts w:cstheme="minorHAnsi"/>
          <w:szCs w:val="24"/>
        </w:rPr>
        <w:t>Dywedodd y Prif Weithredwr fod y</w:t>
      </w:r>
      <w:r>
        <w:rPr>
          <w:rFonts w:cstheme="minorHAnsi"/>
          <w:szCs w:val="24"/>
        </w:rPr>
        <w:t xml:space="preserve"> CCHD</w:t>
      </w:r>
      <w:r w:rsidRPr="00150E6D">
        <w:rPr>
          <w:rFonts w:cstheme="minorHAnsi"/>
          <w:szCs w:val="24"/>
        </w:rPr>
        <w:t xml:space="preserve"> yn ystyried sut i gefnogi staff mewn perthynas â chostau ynni uwch a’r argyfwng costau byw, megis sicrhau bod amgylchedd y swyddfa’n gynnes a bod staff yn gallu fforddio gwres wrth weithio gartref, a darparu’r cylch gwaith cyflog </w:t>
      </w:r>
      <w:r w:rsidR="00825C42">
        <w:rPr>
          <w:rFonts w:cstheme="minorHAnsi"/>
          <w:szCs w:val="24"/>
        </w:rPr>
        <w:t xml:space="preserve">safonol i staff </w:t>
      </w:r>
      <w:r w:rsidRPr="00150E6D">
        <w:rPr>
          <w:rFonts w:cstheme="minorHAnsi"/>
          <w:szCs w:val="24"/>
        </w:rPr>
        <w:t>ar gyfer y flwyddyn ariannol gyfredol yn unol â pholisi Llywodraeth y DU. Dywedodd fod sgyrsiau mewnol yn mynd rhagddynt ynghylch effaith yr argyfwng costau byw ar bobl â nodweddion gwarchodedig gwahanol, gan ystyried ein blaenoriaethau strategol; er enghraifft, plant a phobl ifanc ac iechyd a gofal cymdeithasol, fel</w:t>
      </w:r>
      <w:r w:rsidR="00825C42">
        <w:rPr>
          <w:rFonts w:cstheme="minorHAnsi"/>
          <w:szCs w:val="24"/>
        </w:rPr>
        <w:t xml:space="preserve"> nad yw</w:t>
      </w:r>
      <w:r w:rsidRPr="00150E6D">
        <w:rPr>
          <w:rFonts w:cstheme="minorHAnsi"/>
          <w:szCs w:val="24"/>
        </w:rPr>
        <w:t>'r effeithiau ar rai grwpiau yn gwaethygu.</w:t>
      </w:r>
    </w:p>
    <w:p w14:paraId="47A85C80" w14:textId="77777777" w:rsidR="00400B2E" w:rsidRPr="00400B2E" w:rsidRDefault="00400B2E" w:rsidP="00400B2E">
      <w:pPr>
        <w:pStyle w:val="ListParagraph"/>
        <w:rPr>
          <w:rFonts w:cstheme="minorHAnsi"/>
          <w:szCs w:val="24"/>
        </w:rPr>
      </w:pPr>
    </w:p>
    <w:p w14:paraId="20F1776A" w14:textId="549D6270" w:rsidR="00400B2E" w:rsidRPr="00400B2E" w:rsidRDefault="00825C42" w:rsidP="00400B2E">
      <w:pPr>
        <w:pStyle w:val="ListParagraph"/>
        <w:keepLines w:val="0"/>
        <w:numPr>
          <w:ilvl w:val="0"/>
          <w:numId w:val="37"/>
        </w:numPr>
        <w:spacing w:before="0"/>
        <w:contextualSpacing/>
        <w:rPr>
          <w:rFonts w:cstheme="minorHAnsi"/>
          <w:szCs w:val="24"/>
        </w:rPr>
      </w:pPr>
      <w:r w:rsidRPr="00825C42">
        <w:rPr>
          <w:rFonts w:cstheme="minorHAnsi"/>
          <w:szCs w:val="24"/>
        </w:rPr>
        <w:t>Gofynnodd yr aelodau am ddiweddariad ar bolisi Rwanda. Dywedodd y Prif Weithredwr fod y</w:t>
      </w:r>
      <w:r>
        <w:rPr>
          <w:rFonts w:cstheme="minorHAnsi"/>
          <w:szCs w:val="24"/>
        </w:rPr>
        <w:t xml:space="preserve"> CCHD</w:t>
      </w:r>
      <w:r w:rsidRPr="00825C42">
        <w:rPr>
          <w:rFonts w:cstheme="minorHAnsi"/>
          <w:szCs w:val="24"/>
        </w:rPr>
        <w:t xml:space="preserve"> wedi ysgrifennu at y Swyddfa Gartref yn herio a yw polisi Rwanda yn cydymffurfio â deddfwriaeth Cydraddoldeb a'n bod ar hyn o bryd yn asesu ac yn ceisio mwy o wybodaeth.</w:t>
      </w:r>
    </w:p>
    <w:p w14:paraId="6A7ED9F9" w14:textId="77777777" w:rsidR="00400B2E" w:rsidRPr="00400B2E" w:rsidRDefault="00400B2E" w:rsidP="00400B2E">
      <w:pPr>
        <w:pStyle w:val="ListParagraph"/>
        <w:rPr>
          <w:rFonts w:cstheme="minorHAnsi"/>
          <w:szCs w:val="24"/>
        </w:rPr>
      </w:pPr>
    </w:p>
    <w:p w14:paraId="1F7D15B4" w14:textId="59CBC923" w:rsidR="00400B2E" w:rsidRPr="00400B2E" w:rsidRDefault="00825C42" w:rsidP="00400B2E">
      <w:pPr>
        <w:pStyle w:val="ListParagraph"/>
        <w:keepNext/>
        <w:numPr>
          <w:ilvl w:val="0"/>
          <w:numId w:val="26"/>
        </w:numPr>
        <w:spacing w:before="40"/>
        <w:contextualSpacing/>
        <w:outlineLvl w:val="2"/>
        <w:rPr>
          <w:rFonts w:cstheme="minorHAnsi"/>
          <w:szCs w:val="24"/>
        </w:rPr>
      </w:pPr>
      <w:r>
        <w:rPr>
          <w:rFonts w:cstheme="minorHAnsi"/>
          <w:b/>
          <w:szCs w:val="24"/>
        </w:rPr>
        <w:t>Adroddiad Pennaeth Cymru</w:t>
      </w:r>
    </w:p>
    <w:p w14:paraId="1CB6519E" w14:textId="77777777" w:rsidR="00400B2E" w:rsidRPr="00400B2E" w:rsidRDefault="00400B2E" w:rsidP="00400B2E">
      <w:pPr>
        <w:ind w:left="709" w:hanging="709"/>
        <w:rPr>
          <w:rFonts w:cstheme="minorHAnsi"/>
          <w:b/>
          <w:szCs w:val="24"/>
        </w:rPr>
      </w:pPr>
    </w:p>
    <w:p w14:paraId="1965C8DB" w14:textId="1E9E27B8" w:rsidR="00400B2E" w:rsidRPr="00400B2E" w:rsidRDefault="0023511D" w:rsidP="00400B2E">
      <w:pPr>
        <w:pStyle w:val="ListParagraph"/>
        <w:keepLines w:val="0"/>
        <w:numPr>
          <w:ilvl w:val="0"/>
          <w:numId w:val="38"/>
        </w:numPr>
        <w:spacing w:before="0"/>
        <w:contextualSpacing/>
        <w:rPr>
          <w:rFonts w:cstheme="minorHAnsi"/>
          <w:szCs w:val="24"/>
        </w:rPr>
      </w:pPr>
      <w:r w:rsidRPr="0023511D">
        <w:rPr>
          <w:rFonts w:cstheme="minorHAnsi"/>
          <w:szCs w:val="24"/>
        </w:rPr>
        <w:t>Nododd yr Aelodau y diweddariadau rheolaidd ar gynnydd yng Nghymru.</w:t>
      </w:r>
    </w:p>
    <w:p w14:paraId="70D744B6" w14:textId="77777777" w:rsidR="00400B2E" w:rsidRPr="00400B2E" w:rsidRDefault="00400B2E" w:rsidP="00400B2E">
      <w:pPr>
        <w:pStyle w:val="ListParagraph"/>
        <w:rPr>
          <w:rFonts w:cstheme="minorHAnsi"/>
          <w:szCs w:val="24"/>
        </w:rPr>
      </w:pPr>
    </w:p>
    <w:p w14:paraId="0D73DB14" w14:textId="6A087E31" w:rsidR="00400B2E" w:rsidRPr="00400B2E" w:rsidRDefault="00A415DE" w:rsidP="00400B2E">
      <w:pPr>
        <w:pStyle w:val="ListParagraph"/>
        <w:keepLines w:val="0"/>
        <w:numPr>
          <w:ilvl w:val="0"/>
          <w:numId w:val="38"/>
        </w:numPr>
        <w:spacing w:before="0"/>
        <w:contextualSpacing/>
        <w:rPr>
          <w:rFonts w:cstheme="minorHAnsi"/>
          <w:szCs w:val="24"/>
        </w:rPr>
      </w:pPr>
      <w:r w:rsidRPr="00A415DE">
        <w:rPr>
          <w:rFonts w:cstheme="minorHAnsi"/>
          <w:szCs w:val="24"/>
        </w:rPr>
        <w:t>Rhoddodd Pennaeth Cymru ddiweddariad i’r Aelodau ar y camau ers yr ymchwiliad i anghydraddoldeb hiliol mewn gweithleoedd iechyd a gofal cymdeithasol (Ymchwiliad Iechyd a Gofal Cymdeithasol), gan nodi y bydd staff yn parhau i ofyn am ymatebion i’n hargymhellion gan Lywodraeth Cymru. Mynegodd Aelod bryder ynghylch adolygiad Cass y gallai plant a phobl ifanc yng Nghymru fod dan anfantais anghymesur oherwydd cynigion/newidiadau gwasanaeth. Cytunodd Pennaeth Cymru i geisio eglurder ar hyn, gan barhau i ymgysylltu â Llywodraeth Cymru.</w:t>
      </w:r>
    </w:p>
    <w:p w14:paraId="30A8438A" w14:textId="77777777" w:rsidR="00400B2E" w:rsidRPr="00400B2E" w:rsidRDefault="00400B2E" w:rsidP="00400B2E">
      <w:pPr>
        <w:pStyle w:val="ListParagraph"/>
        <w:rPr>
          <w:rFonts w:cstheme="minorHAnsi"/>
          <w:szCs w:val="24"/>
        </w:rPr>
      </w:pPr>
    </w:p>
    <w:p w14:paraId="4233E497" w14:textId="629634A9" w:rsidR="00400B2E" w:rsidRPr="00400B2E" w:rsidRDefault="00A415DE" w:rsidP="00400B2E">
      <w:pPr>
        <w:pStyle w:val="ListParagraph"/>
        <w:keepLines w:val="0"/>
        <w:numPr>
          <w:ilvl w:val="0"/>
          <w:numId w:val="38"/>
        </w:numPr>
        <w:spacing w:before="0"/>
        <w:contextualSpacing/>
        <w:rPr>
          <w:rFonts w:cstheme="minorHAnsi"/>
          <w:szCs w:val="24"/>
        </w:rPr>
      </w:pPr>
      <w:r w:rsidRPr="00A415DE">
        <w:rPr>
          <w:rFonts w:cstheme="minorHAnsi"/>
          <w:szCs w:val="24"/>
        </w:rPr>
        <w:t>Gwahoddodd Pennaeth Cymru yr Aelodau i ddigwyddiadau'r Gyfnewidfa Cydraddoldeb a Hawliau Dynol (EHRE) ar AI a Gwasanaethau Cyhoeddus sydd ar ddod; ac ar ein Hymchwiliad Iechyd a Gofal Cymdeithasol.</w:t>
      </w:r>
      <w:r w:rsidR="00400B2E" w:rsidRPr="00400B2E">
        <w:rPr>
          <w:rFonts w:cstheme="minorHAnsi"/>
          <w:szCs w:val="24"/>
        </w:rPr>
        <w:t xml:space="preserve"> </w:t>
      </w:r>
    </w:p>
    <w:p w14:paraId="5BD55E6E" w14:textId="77777777" w:rsidR="00400B2E" w:rsidRPr="00400B2E" w:rsidRDefault="00400B2E" w:rsidP="00400B2E">
      <w:pPr>
        <w:pStyle w:val="ListParagraph"/>
        <w:rPr>
          <w:rFonts w:cstheme="minorHAnsi"/>
          <w:szCs w:val="24"/>
        </w:rPr>
      </w:pPr>
    </w:p>
    <w:p w14:paraId="2394792E" w14:textId="3991AC75" w:rsidR="00400B2E" w:rsidRPr="00400B2E" w:rsidRDefault="00A415DE" w:rsidP="00F44751">
      <w:pPr>
        <w:pStyle w:val="ListParagraph"/>
        <w:ind w:left="720"/>
        <w:rPr>
          <w:rFonts w:cstheme="minorHAnsi"/>
          <w:b/>
          <w:szCs w:val="24"/>
        </w:rPr>
      </w:pPr>
      <w:r>
        <w:rPr>
          <w:rFonts w:cstheme="minorHAnsi"/>
          <w:b/>
          <w:szCs w:val="24"/>
        </w:rPr>
        <w:t xml:space="preserve">Cam Gweithredu </w:t>
      </w:r>
      <w:r w:rsidR="00400B2E" w:rsidRPr="00400B2E">
        <w:rPr>
          <w:rFonts w:cstheme="minorHAnsi"/>
          <w:b/>
          <w:szCs w:val="24"/>
        </w:rPr>
        <w:t xml:space="preserve">H – </w:t>
      </w:r>
      <w:r w:rsidRPr="00A415DE">
        <w:rPr>
          <w:rFonts w:cstheme="minorHAnsi"/>
          <w:b/>
          <w:szCs w:val="24"/>
        </w:rPr>
        <w:t>CGT i ddarparu manylion y digwyddiadau EHRE i Aelodau fel y gallant fynychu/rhannu gyda'u rhwydweithiau.</w:t>
      </w:r>
    </w:p>
    <w:p w14:paraId="11F99DAD" w14:textId="77777777" w:rsidR="00400B2E" w:rsidRPr="00400B2E" w:rsidRDefault="00400B2E" w:rsidP="00400B2E">
      <w:pPr>
        <w:pStyle w:val="ListParagraph"/>
        <w:ind w:left="360"/>
        <w:rPr>
          <w:rFonts w:cstheme="minorHAnsi"/>
          <w:szCs w:val="24"/>
        </w:rPr>
      </w:pPr>
    </w:p>
    <w:p w14:paraId="30229FA9" w14:textId="799E1406" w:rsidR="00400B2E" w:rsidRPr="00400B2E" w:rsidRDefault="0053152C" w:rsidP="00400B2E">
      <w:pPr>
        <w:pStyle w:val="ListParagraph"/>
        <w:keepLines w:val="0"/>
        <w:numPr>
          <w:ilvl w:val="0"/>
          <w:numId w:val="38"/>
        </w:numPr>
        <w:spacing w:before="0"/>
        <w:contextualSpacing/>
        <w:rPr>
          <w:rFonts w:cstheme="minorHAnsi"/>
          <w:szCs w:val="24"/>
        </w:rPr>
      </w:pPr>
      <w:r w:rsidRPr="0053152C">
        <w:rPr>
          <w:rFonts w:cstheme="minorHAnsi"/>
          <w:szCs w:val="24"/>
        </w:rPr>
        <w:t>Diolchodd yr aelodau i Bennaeth Cymru am ehangder a chwmpas y gweithgareddau a maint y gwaith a gyflawnwyd gan dîm bach.</w:t>
      </w:r>
    </w:p>
    <w:p w14:paraId="3B53D782" w14:textId="77777777" w:rsidR="00400B2E" w:rsidRPr="00400B2E" w:rsidRDefault="00400B2E" w:rsidP="00400B2E">
      <w:pPr>
        <w:ind w:left="709" w:hanging="709"/>
        <w:rPr>
          <w:rFonts w:cstheme="minorHAnsi"/>
          <w:szCs w:val="24"/>
        </w:rPr>
      </w:pPr>
    </w:p>
    <w:p w14:paraId="1A7F6A26" w14:textId="105A222E" w:rsidR="00400B2E" w:rsidRPr="00400B2E" w:rsidRDefault="0053152C" w:rsidP="00400B2E">
      <w:pPr>
        <w:pStyle w:val="ListParagraph"/>
        <w:keepNext/>
        <w:numPr>
          <w:ilvl w:val="0"/>
          <w:numId w:val="26"/>
        </w:numPr>
        <w:spacing w:before="40"/>
        <w:contextualSpacing/>
        <w:outlineLvl w:val="2"/>
        <w:rPr>
          <w:rFonts w:cstheme="minorHAnsi"/>
          <w:b/>
          <w:szCs w:val="24"/>
        </w:rPr>
      </w:pPr>
      <w:r>
        <w:rPr>
          <w:rFonts w:cstheme="minorHAnsi"/>
          <w:b/>
          <w:szCs w:val="24"/>
        </w:rPr>
        <w:t>Adroddiad Effaith Chwe Mis</w:t>
      </w:r>
    </w:p>
    <w:p w14:paraId="2517F811" w14:textId="77777777" w:rsidR="00400B2E" w:rsidRPr="00400B2E" w:rsidRDefault="00400B2E" w:rsidP="00400B2E">
      <w:pPr>
        <w:pStyle w:val="ListParagraph"/>
        <w:keepNext/>
        <w:spacing w:before="40"/>
        <w:outlineLvl w:val="2"/>
        <w:rPr>
          <w:rFonts w:cstheme="minorHAnsi"/>
          <w:b/>
          <w:szCs w:val="24"/>
        </w:rPr>
      </w:pPr>
    </w:p>
    <w:p w14:paraId="239469DC" w14:textId="3914AF8B" w:rsidR="00400B2E" w:rsidRPr="00400B2E" w:rsidRDefault="00811D0C" w:rsidP="00400B2E">
      <w:pPr>
        <w:pStyle w:val="ListParagraph"/>
        <w:keepLines w:val="0"/>
        <w:numPr>
          <w:ilvl w:val="0"/>
          <w:numId w:val="39"/>
        </w:numPr>
        <w:spacing w:before="0"/>
        <w:contextualSpacing/>
        <w:rPr>
          <w:rFonts w:cstheme="minorHAnsi"/>
          <w:szCs w:val="24"/>
        </w:rPr>
      </w:pPr>
      <w:r w:rsidRPr="00811D0C">
        <w:rPr>
          <w:rFonts w:cstheme="minorHAnsi"/>
          <w:szCs w:val="24"/>
        </w:rPr>
        <w:t>Nododd yr Aelodau’r cynnydd a gynhwyswyd yn yr adroddiad effaith chwe mis, a gwnaethant y sylwadau a ganlyn:</w:t>
      </w:r>
      <w:r w:rsidR="00400B2E" w:rsidRPr="00400B2E">
        <w:rPr>
          <w:rFonts w:cstheme="minorHAnsi"/>
          <w:szCs w:val="24"/>
        </w:rPr>
        <w:t xml:space="preserve"> </w:t>
      </w:r>
    </w:p>
    <w:p w14:paraId="0FADF3EB" w14:textId="77777777" w:rsidR="00400B2E" w:rsidRPr="00400B2E" w:rsidRDefault="00400B2E" w:rsidP="00400B2E">
      <w:pPr>
        <w:pStyle w:val="ListParagraph"/>
        <w:ind w:left="360"/>
        <w:rPr>
          <w:rFonts w:cstheme="minorHAnsi"/>
          <w:szCs w:val="24"/>
        </w:rPr>
      </w:pPr>
    </w:p>
    <w:p w14:paraId="1F732D6E" w14:textId="7EDBE94D" w:rsidR="00400B2E" w:rsidRPr="00400B2E" w:rsidRDefault="00B92057" w:rsidP="00400B2E">
      <w:pPr>
        <w:pStyle w:val="ListParagraph"/>
        <w:numPr>
          <w:ilvl w:val="0"/>
          <w:numId w:val="35"/>
        </w:numPr>
        <w:rPr>
          <w:rFonts w:cstheme="minorHAnsi"/>
          <w:szCs w:val="24"/>
        </w:rPr>
      </w:pPr>
      <w:r w:rsidRPr="00B92057">
        <w:rPr>
          <w:rFonts w:cstheme="minorHAnsi"/>
          <w:szCs w:val="24"/>
        </w:rPr>
        <w:t xml:space="preserve">ystyried </w:t>
      </w:r>
      <w:r>
        <w:rPr>
          <w:rFonts w:cstheme="minorHAnsi"/>
          <w:szCs w:val="24"/>
        </w:rPr>
        <w:t xml:space="preserve">gwahanu </w:t>
      </w:r>
      <w:r w:rsidRPr="00B92057">
        <w:rPr>
          <w:rFonts w:cstheme="minorHAnsi"/>
          <w:szCs w:val="24"/>
        </w:rPr>
        <w:t>gweithgareddau a chanolbwyntio'n fwy manwl ar effaith;</w:t>
      </w:r>
    </w:p>
    <w:p w14:paraId="20A28B23" w14:textId="6883445A" w:rsidR="00400B2E" w:rsidRPr="00400B2E" w:rsidRDefault="00E51042" w:rsidP="00400B2E">
      <w:pPr>
        <w:pStyle w:val="ListParagraph"/>
        <w:numPr>
          <w:ilvl w:val="0"/>
          <w:numId w:val="35"/>
        </w:numPr>
        <w:rPr>
          <w:rFonts w:cstheme="minorHAnsi"/>
          <w:szCs w:val="24"/>
        </w:rPr>
      </w:pPr>
      <w:r w:rsidRPr="00E51042">
        <w:rPr>
          <w:rFonts w:cstheme="minorHAnsi"/>
          <w:szCs w:val="24"/>
        </w:rPr>
        <w:t>ystyried rhoi amlygrwydd i reoleiddio llym yn hytrach na gweithgareddau hyrwyddo meddalach;</w:t>
      </w:r>
    </w:p>
    <w:p w14:paraId="16C07DB5" w14:textId="553070AE" w:rsidR="00400B2E" w:rsidRPr="00400B2E" w:rsidRDefault="00E51042" w:rsidP="00400B2E">
      <w:pPr>
        <w:pStyle w:val="ListParagraph"/>
        <w:numPr>
          <w:ilvl w:val="0"/>
          <w:numId w:val="35"/>
        </w:numPr>
        <w:rPr>
          <w:rFonts w:cstheme="minorHAnsi"/>
          <w:szCs w:val="24"/>
        </w:rPr>
      </w:pPr>
      <w:r w:rsidRPr="00E51042">
        <w:rPr>
          <w:rFonts w:cstheme="minorHAnsi"/>
          <w:szCs w:val="24"/>
        </w:rPr>
        <w:t>ystyried cynnwys ym</w:t>
      </w:r>
      <w:r>
        <w:rPr>
          <w:rFonts w:cstheme="minorHAnsi"/>
          <w:szCs w:val="24"/>
        </w:rPr>
        <w:t>chwiliadau</w:t>
      </w:r>
      <w:r w:rsidRPr="00E51042">
        <w:rPr>
          <w:rFonts w:cstheme="minorHAnsi"/>
          <w:szCs w:val="24"/>
        </w:rPr>
        <w:t xml:space="preserve"> ac ymgyfreitha strategol; a</w:t>
      </w:r>
    </w:p>
    <w:p w14:paraId="71A340DF" w14:textId="01B50FD0" w:rsidR="00400B2E" w:rsidRPr="00400B2E" w:rsidRDefault="00E51042" w:rsidP="00400B2E">
      <w:pPr>
        <w:pStyle w:val="ListParagraph"/>
        <w:numPr>
          <w:ilvl w:val="0"/>
          <w:numId w:val="35"/>
        </w:numPr>
        <w:rPr>
          <w:rFonts w:cstheme="minorHAnsi"/>
          <w:szCs w:val="24"/>
        </w:rPr>
      </w:pPr>
      <w:r w:rsidRPr="00E51042">
        <w:rPr>
          <w:rFonts w:cstheme="minorHAnsi"/>
          <w:szCs w:val="24"/>
        </w:rPr>
        <w:t>ystyried rhoi’r wybodaeth ddiweddaraf am weithgareddau cwmpasu neu gynlluniau sy’n ymwneud â meysydd ffocws strategol e.e. mynd i’r afael ag effaith gwasanaethau digidol a</w:t>
      </w:r>
      <w:r>
        <w:rPr>
          <w:rFonts w:cstheme="minorHAnsi"/>
          <w:szCs w:val="24"/>
        </w:rPr>
        <w:t>c AI</w:t>
      </w:r>
      <w:r w:rsidRPr="00E51042">
        <w:rPr>
          <w:rFonts w:cstheme="minorHAnsi"/>
          <w:szCs w:val="24"/>
        </w:rPr>
        <w:t xml:space="preserve"> ar gydraddoldeb a hawliau dynol, a meithrin cysylltiadau da a hybu parch rhwng grwpiau.</w:t>
      </w:r>
    </w:p>
    <w:p w14:paraId="1EFCAD17" w14:textId="77777777" w:rsidR="00400B2E" w:rsidRPr="00400B2E" w:rsidRDefault="00400B2E" w:rsidP="00400B2E">
      <w:pPr>
        <w:pStyle w:val="ListParagraph"/>
        <w:rPr>
          <w:rFonts w:cstheme="minorHAnsi"/>
          <w:szCs w:val="24"/>
        </w:rPr>
      </w:pPr>
    </w:p>
    <w:p w14:paraId="5E890B6B" w14:textId="58564CC9" w:rsidR="00400B2E" w:rsidRPr="00400B2E" w:rsidRDefault="00E51042" w:rsidP="00400B2E">
      <w:pPr>
        <w:pStyle w:val="ListParagraph"/>
        <w:keepNext/>
        <w:numPr>
          <w:ilvl w:val="0"/>
          <w:numId w:val="26"/>
        </w:numPr>
        <w:spacing w:before="40"/>
        <w:contextualSpacing/>
        <w:outlineLvl w:val="2"/>
        <w:rPr>
          <w:rFonts w:cstheme="minorHAnsi"/>
          <w:b/>
          <w:szCs w:val="24"/>
        </w:rPr>
      </w:pPr>
      <w:r>
        <w:rPr>
          <w:rFonts w:cstheme="minorHAnsi"/>
          <w:b/>
          <w:szCs w:val="24"/>
        </w:rPr>
        <w:t>Unrhyw fater arall</w:t>
      </w:r>
    </w:p>
    <w:p w14:paraId="4A87ED53" w14:textId="77777777" w:rsidR="00400B2E" w:rsidRPr="00400B2E" w:rsidRDefault="00400B2E" w:rsidP="00400B2E">
      <w:pPr>
        <w:pStyle w:val="ListParagraph"/>
        <w:keepNext/>
        <w:spacing w:before="40"/>
        <w:outlineLvl w:val="2"/>
        <w:rPr>
          <w:rFonts w:cstheme="minorHAnsi"/>
          <w:b/>
          <w:szCs w:val="24"/>
        </w:rPr>
      </w:pPr>
    </w:p>
    <w:p w14:paraId="5BA860BE" w14:textId="53AD680C" w:rsidR="00400B2E" w:rsidRPr="00400B2E" w:rsidRDefault="00E51042" w:rsidP="00E51042">
      <w:pPr>
        <w:pStyle w:val="ListParagraph"/>
        <w:keepLines w:val="0"/>
        <w:numPr>
          <w:ilvl w:val="0"/>
          <w:numId w:val="40"/>
        </w:numPr>
        <w:spacing w:before="0"/>
        <w:contextualSpacing/>
        <w:rPr>
          <w:rFonts w:cstheme="minorHAnsi"/>
          <w:szCs w:val="24"/>
        </w:rPr>
      </w:pPr>
      <w:r w:rsidRPr="00E51042">
        <w:rPr>
          <w:rFonts w:cstheme="minorHAnsi"/>
          <w:szCs w:val="24"/>
        </w:rPr>
        <w:t>Cynigiodd y Cadeirydd y dylai cyfarfod nesaf y Pwyllgor, sydd wedi'i drefnu ar hyn o bryd ar gyfer 15 Rhagfyr, gael ei ddwyn ymlaen a'i gynnal yn bersonol yn y swyddfa newydd yng Nghaerdydd oherwydd streic rheilffordd bosibl a materion eraill yn nes at y Nadolig.</w:t>
      </w:r>
    </w:p>
    <w:p w14:paraId="03616396" w14:textId="2AFFE3D0" w:rsidR="00400B2E" w:rsidRDefault="00E51042" w:rsidP="00DC1275">
      <w:pPr>
        <w:spacing w:after="240"/>
        <w:ind w:left="720"/>
        <w:rPr>
          <w:rFonts w:cstheme="minorHAnsi"/>
          <w:b/>
          <w:szCs w:val="24"/>
        </w:rPr>
      </w:pPr>
      <w:r>
        <w:rPr>
          <w:rFonts w:cstheme="minorHAnsi"/>
          <w:b/>
          <w:szCs w:val="24"/>
        </w:rPr>
        <w:t>Cam Gweithredu</w:t>
      </w:r>
      <w:r w:rsidR="00400B2E" w:rsidRPr="00400B2E">
        <w:rPr>
          <w:rFonts w:cstheme="minorHAnsi"/>
          <w:b/>
          <w:szCs w:val="24"/>
        </w:rPr>
        <w:t xml:space="preserve"> I – </w:t>
      </w:r>
      <w:r w:rsidRPr="00E51042">
        <w:rPr>
          <w:rFonts w:cstheme="minorHAnsi"/>
          <w:b/>
          <w:szCs w:val="24"/>
        </w:rPr>
        <w:t>CGT i gadarnhau dyddiad a lleoliad cyfarfod mis Rhagfyr drwy ohebiaeth.</w:t>
      </w:r>
    </w:p>
    <w:p w14:paraId="4A36347A" w14:textId="39510235" w:rsidR="00400B2E" w:rsidRPr="00400B2E" w:rsidRDefault="00E51042" w:rsidP="00400B2E">
      <w:pPr>
        <w:pStyle w:val="ListParagraph"/>
        <w:keepLines w:val="0"/>
        <w:numPr>
          <w:ilvl w:val="0"/>
          <w:numId w:val="40"/>
        </w:numPr>
        <w:spacing w:before="0"/>
        <w:contextualSpacing/>
        <w:rPr>
          <w:rFonts w:cstheme="minorHAnsi"/>
          <w:szCs w:val="24"/>
        </w:rPr>
      </w:pPr>
      <w:r>
        <w:rPr>
          <w:rFonts w:cstheme="minorHAnsi"/>
          <w:szCs w:val="24"/>
        </w:rPr>
        <w:t>F</w:t>
      </w:r>
      <w:r w:rsidRPr="00E51042">
        <w:rPr>
          <w:rFonts w:cstheme="minorHAnsi"/>
          <w:szCs w:val="24"/>
        </w:rPr>
        <w:t xml:space="preserve">el uchod yn 6.2, ailadroddodd yr Aelodau y dylai cyfarfod mis Mawrth 2023 fod </w:t>
      </w:r>
      <w:r>
        <w:rPr>
          <w:rFonts w:cstheme="minorHAnsi"/>
          <w:szCs w:val="24"/>
        </w:rPr>
        <w:t>wyneb yn wyneb</w:t>
      </w:r>
      <w:r w:rsidRPr="00E51042">
        <w:rPr>
          <w:rFonts w:cstheme="minorHAnsi"/>
          <w:szCs w:val="24"/>
        </w:rPr>
        <w:t xml:space="preserve"> y tu </w:t>
      </w:r>
      <w:proofErr w:type="gramStart"/>
      <w:r w:rsidRPr="00E51042">
        <w:rPr>
          <w:rFonts w:cstheme="minorHAnsi"/>
          <w:szCs w:val="24"/>
        </w:rPr>
        <w:t>allan</w:t>
      </w:r>
      <w:proofErr w:type="gramEnd"/>
      <w:r w:rsidRPr="00E51042">
        <w:rPr>
          <w:rFonts w:cstheme="minorHAnsi"/>
          <w:szCs w:val="24"/>
        </w:rPr>
        <w:t xml:space="preserve"> i Gaerdydd, gan ymgysylltu â rhanddeiliaid.</w:t>
      </w:r>
      <w:r w:rsidR="00400B2E" w:rsidRPr="00400B2E">
        <w:rPr>
          <w:rFonts w:cstheme="minorHAnsi"/>
          <w:szCs w:val="24"/>
        </w:rPr>
        <w:t xml:space="preserve"> </w:t>
      </w:r>
    </w:p>
    <w:p w14:paraId="2B9A4AF6" w14:textId="4C15BC88" w:rsidR="00400B2E" w:rsidRPr="00400B2E" w:rsidRDefault="00BB681D" w:rsidP="00DC1275">
      <w:pPr>
        <w:spacing w:after="240"/>
        <w:ind w:left="720"/>
        <w:rPr>
          <w:rFonts w:cstheme="minorHAnsi"/>
          <w:b/>
          <w:szCs w:val="24"/>
        </w:rPr>
      </w:pPr>
      <w:r>
        <w:rPr>
          <w:rFonts w:cstheme="minorHAnsi"/>
          <w:b/>
          <w:szCs w:val="24"/>
        </w:rPr>
        <w:t xml:space="preserve">Cam Gweithredu </w:t>
      </w:r>
      <w:r w:rsidR="00400B2E" w:rsidRPr="00400B2E">
        <w:rPr>
          <w:rFonts w:cstheme="minorHAnsi"/>
          <w:b/>
          <w:szCs w:val="24"/>
        </w:rPr>
        <w:t xml:space="preserve">J – </w:t>
      </w:r>
      <w:r w:rsidRPr="00BB681D">
        <w:rPr>
          <w:rFonts w:cstheme="minorHAnsi"/>
          <w:b/>
          <w:szCs w:val="24"/>
        </w:rPr>
        <w:t>Tîm Cymru i gynllunio a datblygu rhaglen ymgysylltu â rhanddeiliaid ar gyfer 2023-24 ar gyfer cyfarfod y Pwyllgor ym mis Mawrth i’r Pwyllgor ei hystyried.</w:t>
      </w:r>
      <w:r w:rsidR="00400B2E" w:rsidRPr="00400B2E">
        <w:rPr>
          <w:rFonts w:cstheme="minorHAnsi"/>
          <w:b/>
          <w:szCs w:val="24"/>
        </w:rPr>
        <w:tab/>
      </w:r>
    </w:p>
    <w:p w14:paraId="593A8E6A" w14:textId="64841FAF" w:rsidR="00400B2E" w:rsidRPr="00400B2E" w:rsidRDefault="00BB681D" w:rsidP="00400B2E">
      <w:pPr>
        <w:pStyle w:val="ListParagraph"/>
        <w:keepLines w:val="0"/>
        <w:numPr>
          <w:ilvl w:val="0"/>
          <w:numId w:val="40"/>
        </w:numPr>
        <w:spacing w:before="0"/>
        <w:contextualSpacing/>
        <w:rPr>
          <w:rFonts w:cstheme="minorHAnsi"/>
          <w:szCs w:val="24"/>
        </w:rPr>
      </w:pPr>
      <w:r w:rsidRPr="00BB681D">
        <w:rPr>
          <w:rFonts w:cstheme="minorHAnsi"/>
          <w:szCs w:val="24"/>
        </w:rPr>
        <w:t xml:space="preserve">Gofynnodd y Cadeirydd </w:t>
      </w:r>
      <w:r w:rsidR="002C0CC9">
        <w:rPr>
          <w:rFonts w:cstheme="minorHAnsi"/>
          <w:szCs w:val="24"/>
        </w:rPr>
        <w:t>i</w:t>
      </w:r>
      <w:r w:rsidRPr="00BB681D">
        <w:rPr>
          <w:rFonts w:cstheme="minorHAnsi"/>
          <w:szCs w:val="24"/>
        </w:rPr>
        <w:t xml:space="preserve"> (i) adborth o gyfarfodydd y Bwrdd a (ii) materion sganio'r gorwel</w:t>
      </w:r>
      <w:r>
        <w:rPr>
          <w:rFonts w:cstheme="minorHAnsi"/>
          <w:szCs w:val="24"/>
        </w:rPr>
        <w:t xml:space="preserve"> sydd </w:t>
      </w:r>
      <w:r w:rsidRPr="00BB681D">
        <w:rPr>
          <w:rFonts w:cstheme="minorHAnsi"/>
          <w:szCs w:val="24"/>
        </w:rPr>
        <w:t>i'w cyfleu i'r Bwrdd</w:t>
      </w:r>
      <w:r>
        <w:rPr>
          <w:rFonts w:cstheme="minorHAnsi"/>
          <w:szCs w:val="24"/>
        </w:rPr>
        <w:t>,</w:t>
      </w:r>
      <w:r w:rsidRPr="00BB681D">
        <w:rPr>
          <w:rFonts w:cstheme="minorHAnsi"/>
          <w:szCs w:val="24"/>
        </w:rPr>
        <w:t xml:space="preserve"> </w:t>
      </w:r>
      <w:proofErr w:type="gramStart"/>
      <w:r w:rsidRPr="00BB681D">
        <w:rPr>
          <w:rFonts w:cstheme="minorHAnsi"/>
          <w:szCs w:val="24"/>
        </w:rPr>
        <w:t>gael</w:t>
      </w:r>
      <w:proofErr w:type="gramEnd"/>
      <w:r w:rsidRPr="00BB681D">
        <w:rPr>
          <w:rFonts w:cstheme="minorHAnsi"/>
          <w:szCs w:val="24"/>
        </w:rPr>
        <w:t xml:space="preserve"> eu hychwanegu fel eitemau sefydlog i'r agenda.</w:t>
      </w:r>
    </w:p>
    <w:p w14:paraId="36766A8D" w14:textId="77777777" w:rsidR="00400B2E" w:rsidRPr="00400B2E" w:rsidRDefault="00400B2E" w:rsidP="00400B2E">
      <w:pPr>
        <w:pStyle w:val="ListParagraph"/>
        <w:rPr>
          <w:rFonts w:cstheme="minorHAnsi"/>
          <w:szCs w:val="24"/>
        </w:rPr>
      </w:pPr>
    </w:p>
    <w:p w14:paraId="77E2683B" w14:textId="4633EF79" w:rsidR="00400B2E" w:rsidRPr="00400B2E" w:rsidRDefault="00E073AB" w:rsidP="00DC1275">
      <w:pPr>
        <w:spacing w:after="240"/>
        <w:ind w:left="720"/>
        <w:rPr>
          <w:rFonts w:cstheme="minorHAnsi"/>
          <w:b/>
          <w:szCs w:val="24"/>
        </w:rPr>
      </w:pPr>
      <w:r>
        <w:rPr>
          <w:rFonts w:cstheme="minorHAnsi"/>
          <w:b/>
          <w:szCs w:val="24"/>
        </w:rPr>
        <w:t>Cam Gweithredu</w:t>
      </w:r>
      <w:r w:rsidR="00400B2E" w:rsidRPr="00400B2E">
        <w:rPr>
          <w:rFonts w:cstheme="minorHAnsi"/>
          <w:b/>
          <w:szCs w:val="24"/>
        </w:rPr>
        <w:t xml:space="preserve"> K – </w:t>
      </w:r>
      <w:r w:rsidRPr="00E073AB">
        <w:rPr>
          <w:rFonts w:cstheme="minorHAnsi"/>
          <w:b/>
          <w:szCs w:val="24"/>
        </w:rPr>
        <w:t>CGT i ychwanegu eitemau sefydlog ar wahân ar yr agenda: (a) i’r Cadeirydd roi adborth o gyfarfodydd y Bwrdd a (b) cyfle i aelodau’r Pwyllgor amlygu cyfleoedd sganio’r gorwel a strategol yng Nghymru</w:t>
      </w:r>
      <w:bookmarkStart w:id="3" w:name="_GoBack"/>
      <w:bookmarkEnd w:id="3"/>
      <w:r w:rsidRPr="00E073AB">
        <w:rPr>
          <w:rFonts w:cstheme="minorHAnsi"/>
          <w:b/>
          <w:szCs w:val="24"/>
        </w:rPr>
        <w:t xml:space="preserve"> i’w cyfleu i’r Bwrdd.</w:t>
      </w:r>
    </w:p>
    <w:p w14:paraId="43C58470" w14:textId="431573DE" w:rsidR="00400B2E" w:rsidRPr="00400B2E" w:rsidRDefault="00E073AB" w:rsidP="00400B2E">
      <w:pPr>
        <w:pStyle w:val="ListParagraph"/>
        <w:keepLines w:val="0"/>
        <w:numPr>
          <w:ilvl w:val="0"/>
          <w:numId w:val="40"/>
        </w:numPr>
        <w:spacing w:before="0"/>
        <w:contextualSpacing/>
        <w:rPr>
          <w:rFonts w:cstheme="minorHAnsi"/>
          <w:szCs w:val="24"/>
        </w:rPr>
      </w:pPr>
      <w:r w:rsidRPr="00E073AB">
        <w:rPr>
          <w:rFonts w:cstheme="minorHAnsi"/>
          <w:szCs w:val="24"/>
        </w:rPr>
        <w:t>Holodd yr Aelodau am yr effaith bosibl ar adrodd ar y bwlch cyflog rhwng y rhywiau yn sgil y newid arfaethedig yn y maen prawf ar gyfer cymhwyso fel menter busnes bach a chanolig (</w:t>
      </w:r>
      <w:r>
        <w:rPr>
          <w:rFonts w:cstheme="minorHAnsi"/>
          <w:szCs w:val="24"/>
        </w:rPr>
        <w:t>SME</w:t>
      </w:r>
      <w:r w:rsidRPr="00E073AB">
        <w:rPr>
          <w:rFonts w:cstheme="minorHAnsi"/>
          <w:szCs w:val="24"/>
        </w:rPr>
        <w:t xml:space="preserve">) o 250 o </w:t>
      </w:r>
      <w:r>
        <w:rPr>
          <w:rFonts w:cstheme="minorHAnsi"/>
          <w:szCs w:val="24"/>
        </w:rPr>
        <w:t>gyflogeion i 500 o gyflogeion</w:t>
      </w:r>
      <w:r w:rsidRPr="00E073AB">
        <w:rPr>
          <w:rFonts w:cstheme="minorHAnsi"/>
          <w:szCs w:val="24"/>
        </w:rPr>
        <w:t xml:space="preserve">. Dywedodd y Prif Weithredwr, os bydd y cynnig hwn yn mynd yn ei flaen, y bydd y Comisiwn yn cymryd y camau angenrheidiol i sicrhau </w:t>
      </w:r>
      <w:proofErr w:type="gramStart"/>
      <w:r w:rsidRPr="00E073AB">
        <w:rPr>
          <w:rFonts w:cstheme="minorHAnsi"/>
          <w:szCs w:val="24"/>
        </w:rPr>
        <w:t>nad</w:t>
      </w:r>
      <w:proofErr w:type="gramEnd"/>
      <w:r w:rsidRPr="00E073AB">
        <w:rPr>
          <w:rFonts w:cstheme="minorHAnsi"/>
          <w:szCs w:val="24"/>
        </w:rPr>
        <w:t xml:space="preserve"> yw'n rhagfarnu pobl yn gyffredinol</w:t>
      </w:r>
      <w:r>
        <w:rPr>
          <w:rFonts w:cstheme="minorHAnsi"/>
          <w:szCs w:val="24"/>
        </w:rPr>
        <w:t>,</w:t>
      </w:r>
      <w:r w:rsidRPr="00E073AB">
        <w:rPr>
          <w:rFonts w:cstheme="minorHAnsi"/>
          <w:szCs w:val="24"/>
        </w:rPr>
        <w:t xml:space="preserve"> ac adrodd ar y bwlch cyflog rhwng y rhywiau yn benodol.</w:t>
      </w:r>
    </w:p>
    <w:p w14:paraId="0B7690D6" w14:textId="77777777" w:rsidR="00400B2E" w:rsidRPr="00400B2E" w:rsidRDefault="00400B2E" w:rsidP="00400B2E">
      <w:pPr>
        <w:pStyle w:val="ListParagraph"/>
        <w:rPr>
          <w:rFonts w:cstheme="minorHAnsi"/>
          <w:szCs w:val="24"/>
        </w:rPr>
      </w:pPr>
    </w:p>
    <w:p w14:paraId="5E9F148B" w14:textId="58AE6356" w:rsidR="00400B2E" w:rsidRPr="00400B2E" w:rsidRDefault="00E87395" w:rsidP="00400B2E">
      <w:pPr>
        <w:pStyle w:val="ListParagraph"/>
        <w:keepLines w:val="0"/>
        <w:numPr>
          <w:ilvl w:val="0"/>
          <w:numId w:val="40"/>
        </w:numPr>
        <w:spacing w:before="0"/>
        <w:contextualSpacing/>
        <w:rPr>
          <w:rFonts w:cstheme="minorHAnsi"/>
          <w:szCs w:val="24"/>
        </w:rPr>
      </w:pPr>
      <w:r w:rsidRPr="00E87395">
        <w:rPr>
          <w:rFonts w:cstheme="minorHAnsi"/>
          <w:szCs w:val="24"/>
        </w:rPr>
        <w:t>Gofynnodd y Prif Swyddog Gweithredu i'r Aelodau nodi y bwriedir cynnal cyfarfod y Bwrdd ym mis Mai 2024 ar hyn o bryd yng Nghaerdydd, a fydd yn cynnwys ymgysylltu â Phwyllgor Cymru.</w:t>
      </w:r>
    </w:p>
    <w:p w14:paraId="17E3F82F" w14:textId="77777777" w:rsidR="00400B2E" w:rsidRPr="00400B2E" w:rsidRDefault="00400B2E" w:rsidP="00400B2E">
      <w:pPr>
        <w:pStyle w:val="ListParagraph"/>
        <w:keepNext/>
        <w:spacing w:before="40"/>
        <w:outlineLvl w:val="2"/>
        <w:rPr>
          <w:rFonts w:cstheme="minorHAnsi"/>
          <w:b/>
          <w:szCs w:val="24"/>
        </w:rPr>
      </w:pPr>
    </w:p>
    <w:p w14:paraId="1FB4D4D4" w14:textId="34A06579" w:rsidR="00400B2E" w:rsidRPr="00400B2E" w:rsidRDefault="00400B2E" w:rsidP="00400B2E">
      <w:pPr>
        <w:pStyle w:val="ListParagraph"/>
        <w:keepNext/>
        <w:numPr>
          <w:ilvl w:val="0"/>
          <w:numId w:val="26"/>
        </w:numPr>
        <w:spacing w:before="40"/>
        <w:contextualSpacing/>
        <w:outlineLvl w:val="2"/>
        <w:rPr>
          <w:rFonts w:cstheme="minorHAnsi"/>
          <w:b/>
          <w:szCs w:val="24"/>
        </w:rPr>
      </w:pPr>
      <w:r w:rsidRPr="00400B2E">
        <w:rPr>
          <w:rFonts w:cstheme="minorHAnsi"/>
          <w:b/>
          <w:szCs w:val="24"/>
        </w:rPr>
        <w:t>Clo</w:t>
      </w:r>
      <w:r w:rsidR="00E87395">
        <w:rPr>
          <w:rFonts w:cstheme="minorHAnsi"/>
          <w:b/>
          <w:szCs w:val="24"/>
        </w:rPr>
        <w:t>i</w:t>
      </w:r>
    </w:p>
    <w:p w14:paraId="775593DE" w14:textId="77777777" w:rsidR="00400B2E" w:rsidRPr="00400B2E" w:rsidRDefault="00400B2E" w:rsidP="00400B2E">
      <w:pPr>
        <w:pStyle w:val="ListParagraph"/>
        <w:keepNext/>
        <w:spacing w:before="40"/>
        <w:outlineLvl w:val="2"/>
        <w:rPr>
          <w:rFonts w:cstheme="minorHAnsi"/>
          <w:b/>
          <w:szCs w:val="24"/>
        </w:rPr>
      </w:pPr>
    </w:p>
    <w:p w14:paraId="5D7CADBD" w14:textId="19023092" w:rsidR="00AA3A41" w:rsidRPr="00870049" w:rsidRDefault="002B088B" w:rsidP="0028004A">
      <w:pPr>
        <w:pStyle w:val="ListParagraph"/>
        <w:numPr>
          <w:ilvl w:val="0"/>
          <w:numId w:val="41"/>
        </w:numPr>
        <w:rPr>
          <w:rFonts w:cstheme="minorHAnsi"/>
          <w:sz w:val="28"/>
          <w:szCs w:val="28"/>
        </w:rPr>
      </w:pPr>
      <w:r w:rsidRPr="002B088B">
        <w:rPr>
          <w:rFonts w:cstheme="minorHAnsi"/>
          <w:bCs/>
          <w:szCs w:val="24"/>
        </w:rPr>
        <w:t xml:space="preserve">Gan </w:t>
      </w:r>
      <w:proofErr w:type="gramStart"/>
      <w:r w:rsidRPr="002B088B">
        <w:rPr>
          <w:rFonts w:cstheme="minorHAnsi"/>
          <w:bCs/>
          <w:szCs w:val="24"/>
        </w:rPr>
        <w:t>nad</w:t>
      </w:r>
      <w:proofErr w:type="gramEnd"/>
      <w:r w:rsidRPr="002B088B">
        <w:rPr>
          <w:rFonts w:cstheme="minorHAnsi"/>
          <w:bCs/>
          <w:szCs w:val="24"/>
        </w:rPr>
        <w:t xml:space="preserve"> oedd unrhyw fater arall yn cael ei godi, diolchodd y Cadeirydd i'r Aelodau a'r Swyddogion am eu cyfraniadau a daeth â'r cyfarfod i ben.</w:t>
      </w:r>
    </w:p>
    <w:sectPr w:rsidR="00AA3A41" w:rsidRPr="00870049" w:rsidSect="00FC3BA6">
      <w:footerReference w:type="default" r:id="rId11"/>
      <w:headerReference w:type="first" r:id="rId12"/>
      <w:footerReference w:type="first" r:id="rId13"/>
      <w:pgSz w:w="11906" w:h="16838"/>
      <w:pgMar w:top="1814" w:right="1644" w:bottom="567" w:left="1644" w:header="340"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5C956" w14:textId="77777777" w:rsidR="00AB4543" w:rsidRDefault="00AB4543" w:rsidP="005E4512">
      <w:r>
        <w:separator/>
      </w:r>
    </w:p>
    <w:p w14:paraId="1539E813" w14:textId="77777777" w:rsidR="00AB4543" w:rsidRDefault="00AB4543"/>
    <w:p w14:paraId="6988CFBB" w14:textId="77777777" w:rsidR="00AB4543" w:rsidRDefault="00AB4543"/>
  </w:endnote>
  <w:endnote w:type="continuationSeparator" w:id="0">
    <w:p w14:paraId="5B6044D0" w14:textId="77777777" w:rsidR="00AB4543" w:rsidRDefault="00AB4543" w:rsidP="005E4512">
      <w:r>
        <w:continuationSeparator/>
      </w:r>
    </w:p>
    <w:p w14:paraId="173CBCED" w14:textId="77777777" w:rsidR="00AB4543" w:rsidRDefault="00AB4543"/>
    <w:p w14:paraId="10289004" w14:textId="77777777" w:rsidR="00AB4543" w:rsidRDefault="00AB4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A04A" w14:textId="77777777" w:rsidR="0023088E" w:rsidRDefault="0023088E" w:rsidP="0023088E">
    <w:pPr>
      <w:pStyle w:val="Footer"/>
      <w:pBdr>
        <w:top w:val="single" w:sz="12" w:space="4" w:color="0B4E60" w:themeColor="text2"/>
      </w:pBdr>
      <w:ind w:left="-851" w:right="-738"/>
    </w:pPr>
    <w:r>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1702F72D" w14:textId="7E1198E5" w:rsidR="000E1FA3" w:rsidRDefault="002C0CC9" w:rsidP="00E347BD">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8E6A27" w:rsidRPr="00325310">
          <w:fldChar w:fldCharType="begin"/>
        </w:r>
        <w:r w:rsidR="008E6A27" w:rsidRPr="00325310">
          <w:instrText xml:space="preserve"> PAGE   \* MERGEFORMAT </w:instrText>
        </w:r>
        <w:r w:rsidR="008E6A27" w:rsidRPr="00325310">
          <w:fldChar w:fldCharType="separate"/>
        </w:r>
        <w:r>
          <w:rPr>
            <w:noProof/>
          </w:rPr>
          <w:t>10</w:t>
        </w:r>
        <w:r w:rsidR="008E6A27" w:rsidRPr="00325310">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208407"/>
      <w:docPartObj>
        <w:docPartGallery w:val="Page Numbers (Bottom of Page)"/>
        <w:docPartUnique/>
      </w:docPartObj>
    </w:sdtPr>
    <w:sdtEndPr>
      <w:rPr>
        <w:noProof/>
      </w:rPr>
    </w:sdtEndPr>
    <w:sdtContent>
      <w:p w14:paraId="1CF083E8" w14:textId="77777777" w:rsidR="0023088E" w:rsidRDefault="0023088E" w:rsidP="0023088E">
        <w:pPr>
          <w:pStyle w:val="Footer"/>
          <w:pBdr>
            <w:top w:val="single" w:sz="12" w:space="4" w:color="0B4E60" w:themeColor="text2"/>
          </w:pBdr>
          <w:ind w:left="-851" w:right="-738"/>
        </w:pPr>
        <w:r>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52012D2D" w14:textId="1E803047" w:rsidR="000E1FA3" w:rsidRDefault="003D56E0" w:rsidP="00E347BD">
        <w:pPr>
          <w:pStyle w:val="Footer"/>
          <w:pBdr>
            <w:top w:val="single" w:sz="12" w:space="4" w:color="0B4E60" w:themeColor="text2"/>
          </w:pBdr>
          <w:ind w:left="-851" w:right="-738"/>
          <w:jc w:val="center"/>
        </w:pPr>
        <w:r w:rsidRPr="00325310">
          <w:fldChar w:fldCharType="begin"/>
        </w:r>
        <w:r w:rsidRPr="00325310">
          <w:instrText xml:space="preserve"> PAGE   \* MERGEFORMAT </w:instrText>
        </w:r>
        <w:r w:rsidRPr="00325310">
          <w:fldChar w:fldCharType="separate"/>
        </w:r>
        <w:r w:rsidR="002C0CC9">
          <w:rPr>
            <w:noProof/>
          </w:rPr>
          <w:t>1</w:t>
        </w:r>
        <w:r w:rsidRPr="0032531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747A1" w14:textId="77777777" w:rsidR="00AB4543" w:rsidRDefault="00AB4543" w:rsidP="00CE1978">
      <w:pPr>
        <w:pStyle w:val="Footer"/>
        <w:pBdr>
          <w:between w:val="single" w:sz="18" w:space="1" w:color="009C98" w:themeColor="accent1"/>
        </w:pBdr>
      </w:pPr>
      <w:r>
        <w:separator/>
      </w:r>
    </w:p>
  </w:footnote>
  <w:footnote w:type="continuationSeparator" w:id="0">
    <w:p w14:paraId="5F484C20" w14:textId="77777777" w:rsidR="00AB4543" w:rsidRDefault="00AB4543" w:rsidP="005E4512">
      <w:r>
        <w:continuationSeparator/>
      </w:r>
    </w:p>
    <w:p w14:paraId="739D46DB" w14:textId="77777777" w:rsidR="00AB4543" w:rsidRDefault="00AB4543"/>
    <w:p w14:paraId="73B43A97" w14:textId="77777777" w:rsidR="00AB4543" w:rsidRDefault="00AB45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13669" w14:textId="77777777" w:rsidR="00CF75AD" w:rsidRDefault="00016715" w:rsidP="00A406AC">
    <w:pPr>
      <w:pStyle w:val="Header"/>
      <w:spacing w:after="480"/>
      <w:ind w:right="-1021"/>
      <w:jc w:val="right"/>
    </w:pPr>
    <w:r>
      <w:rPr>
        <w:noProof/>
        <w:lang w:eastAsia="en-GB"/>
      </w:rPr>
      <w:drawing>
        <wp:anchor distT="0" distB="0" distL="114300" distR="114300" simplePos="0" relativeHeight="251658240" behindDoc="0" locked="0" layoutInCell="1" allowOverlap="1" wp14:anchorId="40A747B6" wp14:editId="6C76F8E4">
          <wp:simplePos x="0" y="0"/>
          <wp:positionH relativeFrom="column">
            <wp:posOffset>3128010</wp:posOffset>
          </wp:positionH>
          <wp:positionV relativeFrom="paragraph">
            <wp:posOffset>150813</wp:posOffset>
          </wp:positionV>
          <wp:extent cx="2988490" cy="73342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Welsh_bilingual_Dark Teal_RGBWelsh_bilingu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8490" cy="733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6A921F0"/>
    <w:multiLevelType w:val="multilevel"/>
    <w:tmpl w:val="6010B9C2"/>
    <w:lvl w:ilvl="0">
      <w:start w:val="1"/>
      <w:numFmt w:val="decimal"/>
      <w:lvlText w:val="%1"/>
      <w:lvlJc w:val="left"/>
      <w:pPr>
        <w:ind w:left="720" w:hanging="720"/>
      </w:pPr>
      <w:rPr>
        <w:rFonts w:hint="default"/>
      </w:rPr>
    </w:lvl>
    <w:lvl w:ilvl="1">
      <w:start w:val="1"/>
      <w:numFmt w:val="decimal"/>
      <w:lvlText w:val="2.%2"/>
      <w:lvlJc w:val="center"/>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5" w15:restartNumberingAfterBreak="0">
    <w:nsid w:val="09511C80"/>
    <w:multiLevelType w:val="hybridMultilevel"/>
    <w:tmpl w:val="3F56266E"/>
    <w:lvl w:ilvl="0" w:tplc="831A1432">
      <w:start w:val="1"/>
      <w:numFmt w:val="decimal"/>
      <w:lvlText w:val="4.%1."/>
      <w:lvlJc w:val="center"/>
      <w:pPr>
        <w:ind w:left="360" w:hanging="360"/>
      </w:pPr>
      <w:rPr>
        <w:rFonts w:hint="default"/>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A66173C"/>
    <w:multiLevelType w:val="multilevel"/>
    <w:tmpl w:val="06322C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BD1605"/>
    <w:multiLevelType w:val="hybridMultilevel"/>
    <w:tmpl w:val="57C6B668"/>
    <w:lvl w:ilvl="0" w:tplc="32AA2C36">
      <w:start w:val="1"/>
      <w:numFmt w:val="decimal"/>
      <w:lvlText w:val="11.%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E911B4"/>
    <w:multiLevelType w:val="hybridMultilevel"/>
    <w:tmpl w:val="521214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324DDF"/>
    <w:multiLevelType w:val="hybridMultilevel"/>
    <w:tmpl w:val="C8D2C588"/>
    <w:lvl w:ilvl="0" w:tplc="84F05CA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F902CD"/>
    <w:multiLevelType w:val="multilevel"/>
    <w:tmpl w:val="69321AF0"/>
    <w:lvl w:ilvl="0">
      <w:start w:val="1"/>
      <w:numFmt w:val="decimal"/>
      <w:lvlText w:val="%1."/>
      <w:lvlJc w:val="left"/>
      <w:pPr>
        <w:ind w:left="720" w:hanging="720"/>
      </w:pPr>
      <w:rPr>
        <w:rFonts w:ascii="Arial" w:hAnsi="Arial" w:cs="Arial" w:hint="default"/>
        <w:sz w:val="24"/>
        <w:szCs w:val="24"/>
      </w:rPr>
    </w:lvl>
    <w:lvl w:ilvl="1">
      <w:start w:val="1"/>
      <w:numFmt w:val="decimal"/>
      <w:isLgl/>
      <w:lvlText w:val="%1.%2"/>
      <w:lvlJc w:val="left"/>
      <w:pPr>
        <w:ind w:left="720" w:hanging="720"/>
      </w:pPr>
      <w:rPr>
        <w:rFonts w:ascii="Arial" w:hAnsi="Arial" w:cs="Arial" w:hint="default"/>
        <w:b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5C85F61"/>
    <w:multiLevelType w:val="hybridMultilevel"/>
    <w:tmpl w:val="63508D7A"/>
    <w:lvl w:ilvl="0" w:tplc="83DAE4DC">
      <w:start w:val="1"/>
      <w:numFmt w:val="decimal"/>
      <w:lvlText w:val="9.%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819394F"/>
    <w:multiLevelType w:val="hybridMultilevel"/>
    <w:tmpl w:val="29F4DE36"/>
    <w:lvl w:ilvl="0" w:tplc="6C4AF03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157359"/>
    <w:multiLevelType w:val="hybridMultilevel"/>
    <w:tmpl w:val="216EF966"/>
    <w:lvl w:ilvl="0" w:tplc="9BE88F48">
      <w:start w:val="1"/>
      <w:numFmt w:val="decimal"/>
      <w:lvlText w:val="8.%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6" w15:restartNumberingAfterBreak="0">
    <w:nsid w:val="1A6A06B0"/>
    <w:multiLevelType w:val="hybridMultilevel"/>
    <w:tmpl w:val="B7E8CF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695D2E"/>
    <w:multiLevelType w:val="hybridMultilevel"/>
    <w:tmpl w:val="903A9872"/>
    <w:lvl w:ilvl="0" w:tplc="31BEB678">
      <w:start w:val="1"/>
      <w:numFmt w:val="decimal"/>
      <w:lvlText w:val="7.%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D7B0E55"/>
    <w:multiLevelType w:val="hybridMultilevel"/>
    <w:tmpl w:val="27E6FB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A21368"/>
    <w:multiLevelType w:val="hybridMultilevel"/>
    <w:tmpl w:val="C7884B82"/>
    <w:lvl w:ilvl="0" w:tplc="BC44129C">
      <w:start w:val="1"/>
      <w:numFmt w:val="decimal"/>
      <w:lvlText w:val="12.%1."/>
      <w:lvlJc w:val="center"/>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B4E6E72"/>
    <w:multiLevelType w:val="hybridMultilevel"/>
    <w:tmpl w:val="AC32A9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55FB4"/>
    <w:multiLevelType w:val="hybridMultilevel"/>
    <w:tmpl w:val="2D08EB6E"/>
    <w:lvl w:ilvl="0" w:tplc="AA227202">
      <w:start w:val="1"/>
      <w:numFmt w:val="decimal"/>
      <w:lvlText w:val="5.%1."/>
      <w:lvlJc w:val="center"/>
      <w:pPr>
        <w:ind w:left="720" w:hanging="72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F055E2"/>
    <w:multiLevelType w:val="hybridMultilevel"/>
    <w:tmpl w:val="BF9C5898"/>
    <w:lvl w:ilvl="0" w:tplc="08090019">
      <w:start w:val="1"/>
      <w:numFmt w:val="lowerLetter"/>
      <w:lvlText w:val="%1."/>
      <w:lvlJc w:val="left"/>
      <w:pPr>
        <w:ind w:left="720" w:hanging="360"/>
      </w:pPr>
      <w:rPr>
        <w:rFonts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B0B10"/>
    <w:multiLevelType w:val="hybridMultilevel"/>
    <w:tmpl w:val="8A5EAC06"/>
    <w:lvl w:ilvl="0" w:tplc="DC5EB586">
      <w:start w:val="1"/>
      <w:numFmt w:val="decimal"/>
      <w:lvlText w:val="13.%1."/>
      <w:lvlJc w:val="center"/>
      <w:pPr>
        <w:ind w:left="720" w:hanging="72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27"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8"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57F3D2B"/>
    <w:multiLevelType w:val="multilevel"/>
    <w:tmpl w:val="C778C7E0"/>
    <w:lvl w:ilvl="0">
      <w:start w:val="1"/>
      <w:numFmt w:val="decimal"/>
      <w:pStyle w:val="ListNumber"/>
      <w:lvlText w:val="%1."/>
      <w:lvlJc w:val="left"/>
      <w:pPr>
        <w:ind w:left="567" w:hanging="567"/>
      </w:pPr>
      <w:rPr>
        <w:rFonts w:hint="default"/>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31" w15:restartNumberingAfterBreak="0">
    <w:nsid w:val="58F5657D"/>
    <w:multiLevelType w:val="hybridMultilevel"/>
    <w:tmpl w:val="4DCCDB26"/>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5C78DD"/>
    <w:multiLevelType w:val="hybridMultilevel"/>
    <w:tmpl w:val="EE909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4" w15:restartNumberingAfterBreak="0">
    <w:nsid w:val="6870639E"/>
    <w:multiLevelType w:val="hybridMultilevel"/>
    <w:tmpl w:val="91AE4A44"/>
    <w:lvl w:ilvl="0" w:tplc="F3080642">
      <w:start w:val="1"/>
      <w:numFmt w:val="decimal"/>
      <w:lvlText w:val="3.%1."/>
      <w:lvlJc w:val="center"/>
      <w:pPr>
        <w:ind w:left="720" w:hanging="720"/>
      </w:pPr>
      <w:rPr>
        <w:rFonts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D105DC7"/>
    <w:multiLevelType w:val="hybridMultilevel"/>
    <w:tmpl w:val="F4A03078"/>
    <w:lvl w:ilvl="0" w:tplc="301AAAE8">
      <w:start w:val="1"/>
      <w:numFmt w:val="decimal"/>
      <w:lvlText w:val="10.%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7"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38" w15:restartNumberingAfterBreak="0">
    <w:nsid w:val="79046D94"/>
    <w:multiLevelType w:val="hybridMultilevel"/>
    <w:tmpl w:val="AE34A720"/>
    <w:lvl w:ilvl="0" w:tplc="FA42503E">
      <w:start w:val="1"/>
      <w:numFmt w:val="decimal"/>
      <w:lvlText w:val="6.%1"/>
      <w:lvlJc w:val="center"/>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F8259E"/>
    <w:multiLevelType w:val="hybridMultilevel"/>
    <w:tmpl w:val="8AC4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4C42F8"/>
    <w:multiLevelType w:val="hybridMultilevel"/>
    <w:tmpl w:val="B512E5C0"/>
    <w:lvl w:ilvl="0" w:tplc="7FD0D640">
      <w:start w:val="1"/>
      <w:numFmt w:val="bullet"/>
      <w:lvlText w:val="–"/>
      <w:lvlJc w:val="left"/>
      <w:pPr>
        <w:tabs>
          <w:tab w:val="num" w:pos="720"/>
        </w:tabs>
        <w:ind w:left="720" w:hanging="360"/>
      </w:pPr>
      <w:rPr>
        <w:rFonts w:ascii="Arial" w:hAnsi="Arial" w:hint="default"/>
      </w:rPr>
    </w:lvl>
    <w:lvl w:ilvl="1" w:tplc="0C8004C4">
      <w:start w:val="1"/>
      <w:numFmt w:val="bullet"/>
      <w:lvlText w:val="–"/>
      <w:lvlJc w:val="left"/>
      <w:pPr>
        <w:tabs>
          <w:tab w:val="num" w:pos="1440"/>
        </w:tabs>
        <w:ind w:left="1440" w:hanging="360"/>
      </w:pPr>
      <w:rPr>
        <w:rFonts w:ascii="Arial" w:hAnsi="Arial" w:hint="default"/>
      </w:rPr>
    </w:lvl>
    <w:lvl w:ilvl="2" w:tplc="0B4A8636">
      <w:start w:val="1"/>
      <w:numFmt w:val="bullet"/>
      <w:lvlText w:val="–"/>
      <w:lvlJc w:val="left"/>
      <w:pPr>
        <w:tabs>
          <w:tab w:val="num" w:pos="2160"/>
        </w:tabs>
        <w:ind w:left="2160" w:hanging="360"/>
      </w:pPr>
      <w:rPr>
        <w:rFonts w:ascii="Arial" w:hAnsi="Arial" w:hint="default"/>
      </w:rPr>
    </w:lvl>
    <w:lvl w:ilvl="3" w:tplc="4A5E485C">
      <w:start w:val="1"/>
      <w:numFmt w:val="bullet"/>
      <w:lvlText w:val="–"/>
      <w:lvlJc w:val="left"/>
      <w:pPr>
        <w:tabs>
          <w:tab w:val="num" w:pos="2880"/>
        </w:tabs>
        <w:ind w:left="2880" w:hanging="360"/>
      </w:pPr>
      <w:rPr>
        <w:rFonts w:ascii="Arial" w:hAnsi="Arial" w:hint="default"/>
      </w:rPr>
    </w:lvl>
    <w:lvl w:ilvl="4" w:tplc="53568B34" w:tentative="1">
      <w:start w:val="1"/>
      <w:numFmt w:val="bullet"/>
      <w:lvlText w:val="–"/>
      <w:lvlJc w:val="left"/>
      <w:pPr>
        <w:tabs>
          <w:tab w:val="num" w:pos="3600"/>
        </w:tabs>
        <w:ind w:left="3600" w:hanging="360"/>
      </w:pPr>
      <w:rPr>
        <w:rFonts w:ascii="Arial" w:hAnsi="Arial" w:hint="default"/>
      </w:rPr>
    </w:lvl>
    <w:lvl w:ilvl="5" w:tplc="E37EEFB6" w:tentative="1">
      <w:start w:val="1"/>
      <w:numFmt w:val="bullet"/>
      <w:lvlText w:val="–"/>
      <w:lvlJc w:val="left"/>
      <w:pPr>
        <w:tabs>
          <w:tab w:val="num" w:pos="4320"/>
        </w:tabs>
        <w:ind w:left="4320" w:hanging="360"/>
      </w:pPr>
      <w:rPr>
        <w:rFonts w:ascii="Arial" w:hAnsi="Arial" w:hint="default"/>
      </w:rPr>
    </w:lvl>
    <w:lvl w:ilvl="6" w:tplc="CE6A47FE" w:tentative="1">
      <w:start w:val="1"/>
      <w:numFmt w:val="bullet"/>
      <w:lvlText w:val="–"/>
      <w:lvlJc w:val="left"/>
      <w:pPr>
        <w:tabs>
          <w:tab w:val="num" w:pos="5040"/>
        </w:tabs>
        <w:ind w:left="5040" w:hanging="360"/>
      </w:pPr>
      <w:rPr>
        <w:rFonts w:ascii="Arial" w:hAnsi="Arial" w:hint="default"/>
      </w:rPr>
    </w:lvl>
    <w:lvl w:ilvl="7" w:tplc="44FAA154" w:tentative="1">
      <w:start w:val="1"/>
      <w:numFmt w:val="bullet"/>
      <w:lvlText w:val="–"/>
      <w:lvlJc w:val="left"/>
      <w:pPr>
        <w:tabs>
          <w:tab w:val="num" w:pos="5760"/>
        </w:tabs>
        <w:ind w:left="5760" w:hanging="360"/>
      </w:pPr>
      <w:rPr>
        <w:rFonts w:ascii="Arial" w:hAnsi="Arial" w:hint="default"/>
      </w:rPr>
    </w:lvl>
    <w:lvl w:ilvl="8" w:tplc="9D3A336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0"/>
  </w:num>
  <w:num w:numId="5">
    <w:abstractNumId w:val="4"/>
  </w:num>
  <w:num w:numId="6">
    <w:abstractNumId w:val="29"/>
  </w:num>
  <w:num w:numId="7">
    <w:abstractNumId w:val="26"/>
  </w:num>
  <w:num w:numId="8">
    <w:abstractNumId w:val="37"/>
  </w:num>
  <w:num w:numId="9">
    <w:abstractNumId w:val="36"/>
  </w:num>
  <w:num w:numId="10">
    <w:abstractNumId w:val="17"/>
  </w:num>
  <w:num w:numId="11">
    <w:abstractNumId w:val="27"/>
  </w:num>
  <w:num w:numId="12">
    <w:abstractNumId w:val="15"/>
  </w:num>
  <w:num w:numId="13">
    <w:abstractNumId w:val="18"/>
  </w:num>
  <w:num w:numId="14">
    <w:abstractNumId w:val="28"/>
  </w:num>
  <w:num w:numId="15">
    <w:abstractNumId w:val="33"/>
  </w:num>
  <w:num w:numId="16">
    <w:abstractNumId w:val="8"/>
  </w:num>
  <w:num w:numId="17">
    <w:abstractNumId w:val="22"/>
  </w:num>
  <w:num w:numId="18">
    <w:abstractNumId w:val="31"/>
  </w:num>
  <w:num w:numId="19">
    <w:abstractNumId w:val="39"/>
  </w:num>
  <w:num w:numId="20">
    <w:abstractNumId w:val="32"/>
  </w:num>
  <w:num w:numId="21">
    <w:abstractNumId w:val="40"/>
  </w:num>
  <w:num w:numId="22">
    <w:abstractNumId w:val="16"/>
  </w:num>
  <w:num w:numId="23">
    <w:abstractNumId w:val="6"/>
  </w:num>
  <w:num w:numId="24">
    <w:abstractNumId w:val="3"/>
  </w:num>
  <w:num w:numId="25">
    <w:abstractNumId w:val="34"/>
  </w:num>
  <w:num w:numId="26">
    <w:abstractNumId w:val="11"/>
  </w:num>
  <w:num w:numId="27">
    <w:abstractNumId w:val="5"/>
  </w:num>
  <w:num w:numId="28">
    <w:abstractNumId w:val="24"/>
  </w:num>
  <w:num w:numId="29">
    <w:abstractNumId w:val="23"/>
  </w:num>
  <w:num w:numId="30">
    <w:abstractNumId w:val="9"/>
  </w:num>
  <w:num w:numId="31">
    <w:abstractNumId w:val="38"/>
  </w:num>
  <w:num w:numId="32">
    <w:abstractNumId w:val="10"/>
  </w:num>
  <w:num w:numId="33">
    <w:abstractNumId w:val="13"/>
  </w:num>
  <w:num w:numId="34">
    <w:abstractNumId w:val="19"/>
  </w:num>
  <w:num w:numId="35">
    <w:abstractNumId w:val="20"/>
  </w:num>
  <w:num w:numId="36">
    <w:abstractNumId w:val="14"/>
  </w:num>
  <w:num w:numId="37">
    <w:abstractNumId w:val="12"/>
  </w:num>
  <w:num w:numId="38">
    <w:abstractNumId w:val="35"/>
  </w:num>
  <w:num w:numId="39">
    <w:abstractNumId w:val="7"/>
  </w:num>
  <w:num w:numId="40">
    <w:abstractNumId w:val="21"/>
  </w:num>
  <w:num w:numId="41">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removePersonalInformation/>
  <w:removeDateAndTime/>
  <w:proofState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AC"/>
    <w:rsid w:val="000129C4"/>
    <w:rsid w:val="00014FC3"/>
    <w:rsid w:val="00015484"/>
    <w:rsid w:val="00016715"/>
    <w:rsid w:val="000228CA"/>
    <w:rsid w:val="00022B38"/>
    <w:rsid w:val="00023A19"/>
    <w:rsid w:val="0002676F"/>
    <w:rsid w:val="00027418"/>
    <w:rsid w:val="000310D5"/>
    <w:rsid w:val="000371BA"/>
    <w:rsid w:val="00041F60"/>
    <w:rsid w:val="00042CE1"/>
    <w:rsid w:val="000436C9"/>
    <w:rsid w:val="00046266"/>
    <w:rsid w:val="00052CD0"/>
    <w:rsid w:val="000530C5"/>
    <w:rsid w:val="0005452E"/>
    <w:rsid w:val="00057FC5"/>
    <w:rsid w:val="00061FDF"/>
    <w:rsid w:val="0006250B"/>
    <w:rsid w:val="00063824"/>
    <w:rsid w:val="00072BE4"/>
    <w:rsid w:val="00074FDE"/>
    <w:rsid w:val="00075ABB"/>
    <w:rsid w:val="00083530"/>
    <w:rsid w:val="00086816"/>
    <w:rsid w:val="00090F86"/>
    <w:rsid w:val="00095255"/>
    <w:rsid w:val="00097C17"/>
    <w:rsid w:val="00097E41"/>
    <w:rsid w:val="000A3003"/>
    <w:rsid w:val="000A4006"/>
    <w:rsid w:val="000A4201"/>
    <w:rsid w:val="000A495C"/>
    <w:rsid w:val="000A4CC3"/>
    <w:rsid w:val="000A58DB"/>
    <w:rsid w:val="000A5D1E"/>
    <w:rsid w:val="000B1802"/>
    <w:rsid w:val="000B272D"/>
    <w:rsid w:val="000C0566"/>
    <w:rsid w:val="000C515A"/>
    <w:rsid w:val="000D1B8F"/>
    <w:rsid w:val="000D320A"/>
    <w:rsid w:val="000D32CF"/>
    <w:rsid w:val="000D32FB"/>
    <w:rsid w:val="000E1FA3"/>
    <w:rsid w:val="000E6DA1"/>
    <w:rsid w:val="000E6F22"/>
    <w:rsid w:val="000F43CF"/>
    <w:rsid w:val="000F657E"/>
    <w:rsid w:val="000F6F59"/>
    <w:rsid w:val="00123A50"/>
    <w:rsid w:val="001253D3"/>
    <w:rsid w:val="001259F9"/>
    <w:rsid w:val="0012743B"/>
    <w:rsid w:val="001316EA"/>
    <w:rsid w:val="00140296"/>
    <w:rsid w:val="00140F34"/>
    <w:rsid w:val="001411A7"/>
    <w:rsid w:val="00145B30"/>
    <w:rsid w:val="001478B4"/>
    <w:rsid w:val="001505F0"/>
    <w:rsid w:val="00150E6D"/>
    <w:rsid w:val="001530E7"/>
    <w:rsid w:val="001555CA"/>
    <w:rsid w:val="00155E46"/>
    <w:rsid w:val="001563EF"/>
    <w:rsid w:val="00165473"/>
    <w:rsid w:val="00166F1F"/>
    <w:rsid w:val="00172A59"/>
    <w:rsid w:val="0017357A"/>
    <w:rsid w:val="00173F52"/>
    <w:rsid w:val="001746B7"/>
    <w:rsid w:val="001868CC"/>
    <w:rsid w:val="00193AA0"/>
    <w:rsid w:val="00194A63"/>
    <w:rsid w:val="001A74B8"/>
    <w:rsid w:val="001B1E30"/>
    <w:rsid w:val="001B4690"/>
    <w:rsid w:val="001C0254"/>
    <w:rsid w:val="001C2F6C"/>
    <w:rsid w:val="001C7725"/>
    <w:rsid w:val="001C79D9"/>
    <w:rsid w:val="001E017A"/>
    <w:rsid w:val="001E4EE5"/>
    <w:rsid w:val="001E6028"/>
    <w:rsid w:val="001F2054"/>
    <w:rsid w:val="001F6103"/>
    <w:rsid w:val="001F688B"/>
    <w:rsid w:val="001F6F78"/>
    <w:rsid w:val="001F71B8"/>
    <w:rsid w:val="001F7202"/>
    <w:rsid w:val="00201E04"/>
    <w:rsid w:val="00202790"/>
    <w:rsid w:val="00205A4B"/>
    <w:rsid w:val="00213015"/>
    <w:rsid w:val="00217C70"/>
    <w:rsid w:val="00222098"/>
    <w:rsid w:val="002228C4"/>
    <w:rsid w:val="00223CA6"/>
    <w:rsid w:val="00230678"/>
    <w:rsid w:val="0023088E"/>
    <w:rsid w:val="00230F01"/>
    <w:rsid w:val="0023511D"/>
    <w:rsid w:val="00237647"/>
    <w:rsid w:val="00240672"/>
    <w:rsid w:val="002429CB"/>
    <w:rsid w:val="002450C3"/>
    <w:rsid w:val="00245360"/>
    <w:rsid w:val="00245A71"/>
    <w:rsid w:val="002475B9"/>
    <w:rsid w:val="002502AE"/>
    <w:rsid w:val="002523E1"/>
    <w:rsid w:val="00254309"/>
    <w:rsid w:val="002552F9"/>
    <w:rsid w:val="002558AD"/>
    <w:rsid w:val="00261A3C"/>
    <w:rsid w:val="00262227"/>
    <w:rsid w:val="00270B19"/>
    <w:rsid w:val="00271714"/>
    <w:rsid w:val="00276C39"/>
    <w:rsid w:val="002770AC"/>
    <w:rsid w:val="00277333"/>
    <w:rsid w:val="00283666"/>
    <w:rsid w:val="002877E2"/>
    <w:rsid w:val="002958B5"/>
    <w:rsid w:val="0029692F"/>
    <w:rsid w:val="00297813"/>
    <w:rsid w:val="002A041D"/>
    <w:rsid w:val="002A0FBD"/>
    <w:rsid w:val="002A1AC0"/>
    <w:rsid w:val="002A3FB5"/>
    <w:rsid w:val="002A589D"/>
    <w:rsid w:val="002A65B9"/>
    <w:rsid w:val="002A7B89"/>
    <w:rsid w:val="002B088B"/>
    <w:rsid w:val="002C0A2F"/>
    <w:rsid w:val="002C0CC9"/>
    <w:rsid w:val="002C11E4"/>
    <w:rsid w:val="002C271E"/>
    <w:rsid w:val="002D2035"/>
    <w:rsid w:val="002D221B"/>
    <w:rsid w:val="002D7B90"/>
    <w:rsid w:val="002E08E4"/>
    <w:rsid w:val="002E0A7B"/>
    <w:rsid w:val="002F4282"/>
    <w:rsid w:val="00300082"/>
    <w:rsid w:val="00303660"/>
    <w:rsid w:val="00306F33"/>
    <w:rsid w:val="003075B9"/>
    <w:rsid w:val="00315E91"/>
    <w:rsid w:val="003174FA"/>
    <w:rsid w:val="00320EE9"/>
    <w:rsid w:val="00320FE0"/>
    <w:rsid w:val="00325310"/>
    <w:rsid w:val="00325B82"/>
    <w:rsid w:val="003272E4"/>
    <w:rsid w:val="00330757"/>
    <w:rsid w:val="003338E8"/>
    <w:rsid w:val="00333CEB"/>
    <w:rsid w:val="00334C67"/>
    <w:rsid w:val="00341836"/>
    <w:rsid w:val="00341DD6"/>
    <w:rsid w:val="0034326E"/>
    <w:rsid w:val="00347E8A"/>
    <w:rsid w:val="003535A7"/>
    <w:rsid w:val="00360FA4"/>
    <w:rsid w:val="003616C5"/>
    <w:rsid w:val="00362822"/>
    <w:rsid w:val="00365E5D"/>
    <w:rsid w:val="003823CA"/>
    <w:rsid w:val="0038266E"/>
    <w:rsid w:val="00384E88"/>
    <w:rsid w:val="00384EFE"/>
    <w:rsid w:val="00390682"/>
    <w:rsid w:val="00392943"/>
    <w:rsid w:val="003A10EA"/>
    <w:rsid w:val="003A7C4F"/>
    <w:rsid w:val="003A7D00"/>
    <w:rsid w:val="003B12D6"/>
    <w:rsid w:val="003B4B93"/>
    <w:rsid w:val="003B5712"/>
    <w:rsid w:val="003B7D03"/>
    <w:rsid w:val="003C41BE"/>
    <w:rsid w:val="003C5D75"/>
    <w:rsid w:val="003C7799"/>
    <w:rsid w:val="003D0848"/>
    <w:rsid w:val="003D56E0"/>
    <w:rsid w:val="003D5D83"/>
    <w:rsid w:val="003D5EC0"/>
    <w:rsid w:val="003D6A4B"/>
    <w:rsid w:val="003E0710"/>
    <w:rsid w:val="003E109F"/>
    <w:rsid w:val="003E3346"/>
    <w:rsid w:val="003F7BE7"/>
    <w:rsid w:val="00400B2E"/>
    <w:rsid w:val="00401D2A"/>
    <w:rsid w:val="004024DF"/>
    <w:rsid w:val="00404EC2"/>
    <w:rsid w:val="00407C5D"/>
    <w:rsid w:val="00410227"/>
    <w:rsid w:val="0041136B"/>
    <w:rsid w:val="004149B7"/>
    <w:rsid w:val="00420E5D"/>
    <w:rsid w:val="00421A1C"/>
    <w:rsid w:val="0042569A"/>
    <w:rsid w:val="0042713F"/>
    <w:rsid w:val="004303BC"/>
    <w:rsid w:val="004326EA"/>
    <w:rsid w:val="0044181F"/>
    <w:rsid w:val="00444CDB"/>
    <w:rsid w:val="00452FCD"/>
    <w:rsid w:val="004534A1"/>
    <w:rsid w:val="00455EAC"/>
    <w:rsid w:val="00457EE1"/>
    <w:rsid w:val="00461040"/>
    <w:rsid w:val="00465B9E"/>
    <w:rsid w:val="00465E0B"/>
    <w:rsid w:val="004704A3"/>
    <w:rsid w:val="00470881"/>
    <w:rsid w:val="00471534"/>
    <w:rsid w:val="0047425A"/>
    <w:rsid w:val="00474664"/>
    <w:rsid w:val="00476E2F"/>
    <w:rsid w:val="00477539"/>
    <w:rsid w:val="004A09AB"/>
    <w:rsid w:val="004A0C14"/>
    <w:rsid w:val="004A47A5"/>
    <w:rsid w:val="004A5BF6"/>
    <w:rsid w:val="004A6194"/>
    <w:rsid w:val="004A7094"/>
    <w:rsid w:val="004B179E"/>
    <w:rsid w:val="004B5F48"/>
    <w:rsid w:val="004C0594"/>
    <w:rsid w:val="004C5C6A"/>
    <w:rsid w:val="004C5F26"/>
    <w:rsid w:val="004D1A77"/>
    <w:rsid w:val="004D3925"/>
    <w:rsid w:val="004D3FC1"/>
    <w:rsid w:val="004D400D"/>
    <w:rsid w:val="004E026D"/>
    <w:rsid w:val="004E2C9C"/>
    <w:rsid w:val="004F0D64"/>
    <w:rsid w:val="004F2B23"/>
    <w:rsid w:val="004F5444"/>
    <w:rsid w:val="004F66D7"/>
    <w:rsid w:val="00512592"/>
    <w:rsid w:val="00514A49"/>
    <w:rsid w:val="0051700D"/>
    <w:rsid w:val="00517434"/>
    <w:rsid w:val="005204F5"/>
    <w:rsid w:val="0052090B"/>
    <w:rsid w:val="00525E6A"/>
    <w:rsid w:val="00526047"/>
    <w:rsid w:val="00527586"/>
    <w:rsid w:val="00530D1B"/>
    <w:rsid w:val="0053152C"/>
    <w:rsid w:val="00532573"/>
    <w:rsid w:val="00532C97"/>
    <w:rsid w:val="00533F29"/>
    <w:rsid w:val="00534454"/>
    <w:rsid w:val="005379E2"/>
    <w:rsid w:val="0055555F"/>
    <w:rsid w:val="005602FB"/>
    <w:rsid w:val="005605C0"/>
    <w:rsid w:val="00563913"/>
    <w:rsid w:val="005653CB"/>
    <w:rsid w:val="00566132"/>
    <w:rsid w:val="00570EC9"/>
    <w:rsid w:val="005766EB"/>
    <w:rsid w:val="005779B4"/>
    <w:rsid w:val="0058159A"/>
    <w:rsid w:val="00584F33"/>
    <w:rsid w:val="00587947"/>
    <w:rsid w:val="0059411C"/>
    <w:rsid w:val="005A129A"/>
    <w:rsid w:val="005A2C03"/>
    <w:rsid w:val="005A3D2D"/>
    <w:rsid w:val="005A4164"/>
    <w:rsid w:val="005B2250"/>
    <w:rsid w:val="005B5C1E"/>
    <w:rsid w:val="005B6DFE"/>
    <w:rsid w:val="005C77B5"/>
    <w:rsid w:val="005D039A"/>
    <w:rsid w:val="005D170B"/>
    <w:rsid w:val="005D4C58"/>
    <w:rsid w:val="005E2837"/>
    <w:rsid w:val="005E4512"/>
    <w:rsid w:val="005F1448"/>
    <w:rsid w:val="005F2E97"/>
    <w:rsid w:val="005F32A7"/>
    <w:rsid w:val="00605567"/>
    <w:rsid w:val="00611FD8"/>
    <w:rsid w:val="006142FF"/>
    <w:rsid w:val="00622D39"/>
    <w:rsid w:val="00624702"/>
    <w:rsid w:val="00635E0A"/>
    <w:rsid w:val="006414DD"/>
    <w:rsid w:val="006430F1"/>
    <w:rsid w:val="006451FF"/>
    <w:rsid w:val="00645C5C"/>
    <w:rsid w:val="00653530"/>
    <w:rsid w:val="00653F1A"/>
    <w:rsid w:val="00661D70"/>
    <w:rsid w:val="00666A22"/>
    <w:rsid w:val="006834DE"/>
    <w:rsid w:val="00685B8F"/>
    <w:rsid w:val="0069230C"/>
    <w:rsid w:val="006932A8"/>
    <w:rsid w:val="006978A0"/>
    <w:rsid w:val="006A1408"/>
    <w:rsid w:val="006A423A"/>
    <w:rsid w:val="006A7A3A"/>
    <w:rsid w:val="006B0DDE"/>
    <w:rsid w:val="006B5664"/>
    <w:rsid w:val="006B7D0A"/>
    <w:rsid w:val="006C33F0"/>
    <w:rsid w:val="006C4343"/>
    <w:rsid w:val="006C5A43"/>
    <w:rsid w:val="006D123D"/>
    <w:rsid w:val="006D2B04"/>
    <w:rsid w:val="006D611F"/>
    <w:rsid w:val="006E06A6"/>
    <w:rsid w:val="006E41F3"/>
    <w:rsid w:val="006F0A90"/>
    <w:rsid w:val="006F3AE4"/>
    <w:rsid w:val="007000BA"/>
    <w:rsid w:val="00702328"/>
    <w:rsid w:val="00702BAF"/>
    <w:rsid w:val="00705AC7"/>
    <w:rsid w:val="00711475"/>
    <w:rsid w:val="0071306C"/>
    <w:rsid w:val="0071584B"/>
    <w:rsid w:val="00723306"/>
    <w:rsid w:val="007256FA"/>
    <w:rsid w:val="00731D13"/>
    <w:rsid w:val="00732445"/>
    <w:rsid w:val="00734196"/>
    <w:rsid w:val="00735EF2"/>
    <w:rsid w:val="00741B1E"/>
    <w:rsid w:val="00742F24"/>
    <w:rsid w:val="007468DD"/>
    <w:rsid w:val="007516C2"/>
    <w:rsid w:val="007623F3"/>
    <w:rsid w:val="00766CD1"/>
    <w:rsid w:val="00770169"/>
    <w:rsid w:val="00772C5D"/>
    <w:rsid w:val="00776236"/>
    <w:rsid w:val="007822D0"/>
    <w:rsid w:val="00784E34"/>
    <w:rsid w:val="00787166"/>
    <w:rsid w:val="00795B43"/>
    <w:rsid w:val="00797213"/>
    <w:rsid w:val="007A00B2"/>
    <w:rsid w:val="007A0465"/>
    <w:rsid w:val="007A0D12"/>
    <w:rsid w:val="007A0D71"/>
    <w:rsid w:val="007A3B56"/>
    <w:rsid w:val="007A5B63"/>
    <w:rsid w:val="007B22F7"/>
    <w:rsid w:val="007B3195"/>
    <w:rsid w:val="007B33CC"/>
    <w:rsid w:val="007B485A"/>
    <w:rsid w:val="007B5BBF"/>
    <w:rsid w:val="007B7561"/>
    <w:rsid w:val="007B7E1C"/>
    <w:rsid w:val="007C1DEA"/>
    <w:rsid w:val="007C2194"/>
    <w:rsid w:val="007D50DD"/>
    <w:rsid w:val="007D74E3"/>
    <w:rsid w:val="007E120D"/>
    <w:rsid w:val="007E44E5"/>
    <w:rsid w:val="007E44E8"/>
    <w:rsid w:val="007F1C0F"/>
    <w:rsid w:val="007F254A"/>
    <w:rsid w:val="007F6C61"/>
    <w:rsid w:val="007F714C"/>
    <w:rsid w:val="007F72C4"/>
    <w:rsid w:val="0080713C"/>
    <w:rsid w:val="00811D0C"/>
    <w:rsid w:val="008139C1"/>
    <w:rsid w:val="00817E48"/>
    <w:rsid w:val="00824EA6"/>
    <w:rsid w:val="00825C42"/>
    <w:rsid w:val="00826DCF"/>
    <w:rsid w:val="00831202"/>
    <w:rsid w:val="008317E5"/>
    <w:rsid w:val="0083182E"/>
    <w:rsid w:val="00831EF0"/>
    <w:rsid w:val="0083348F"/>
    <w:rsid w:val="0083473E"/>
    <w:rsid w:val="0083574A"/>
    <w:rsid w:val="00841C02"/>
    <w:rsid w:val="008449CD"/>
    <w:rsid w:val="008462DE"/>
    <w:rsid w:val="0085369B"/>
    <w:rsid w:val="008569C8"/>
    <w:rsid w:val="00856C7F"/>
    <w:rsid w:val="0086276D"/>
    <w:rsid w:val="00863D5E"/>
    <w:rsid w:val="008677AF"/>
    <w:rsid w:val="00870049"/>
    <w:rsid w:val="00870E83"/>
    <w:rsid w:val="00877DA5"/>
    <w:rsid w:val="0088092E"/>
    <w:rsid w:val="00880F69"/>
    <w:rsid w:val="008820F6"/>
    <w:rsid w:val="008826E6"/>
    <w:rsid w:val="008842C1"/>
    <w:rsid w:val="00884E06"/>
    <w:rsid w:val="0088780F"/>
    <w:rsid w:val="008913EA"/>
    <w:rsid w:val="00894595"/>
    <w:rsid w:val="00894B5D"/>
    <w:rsid w:val="008A08BC"/>
    <w:rsid w:val="008A196D"/>
    <w:rsid w:val="008A2037"/>
    <w:rsid w:val="008A4181"/>
    <w:rsid w:val="008A65C1"/>
    <w:rsid w:val="008B1A83"/>
    <w:rsid w:val="008B3891"/>
    <w:rsid w:val="008C0081"/>
    <w:rsid w:val="008D03BA"/>
    <w:rsid w:val="008D14A8"/>
    <w:rsid w:val="008D33EF"/>
    <w:rsid w:val="008D43C0"/>
    <w:rsid w:val="008D4A5F"/>
    <w:rsid w:val="008D5F78"/>
    <w:rsid w:val="008E6A27"/>
    <w:rsid w:val="008F1AE3"/>
    <w:rsid w:val="008F1F5E"/>
    <w:rsid w:val="008F3BC3"/>
    <w:rsid w:val="00906752"/>
    <w:rsid w:val="00912934"/>
    <w:rsid w:val="00915C63"/>
    <w:rsid w:val="00917D9B"/>
    <w:rsid w:val="00921CB3"/>
    <w:rsid w:val="00921D64"/>
    <w:rsid w:val="0092660D"/>
    <w:rsid w:val="00926CB1"/>
    <w:rsid w:val="00943EAF"/>
    <w:rsid w:val="00950BE2"/>
    <w:rsid w:val="0095778F"/>
    <w:rsid w:val="00961657"/>
    <w:rsid w:val="009617BD"/>
    <w:rsid w:val="0096264E"/>
    <w:rsid w:val="0096568E"/>
    <w:rsid w:val="00966081"/>
    <w:rsid w:val="00967212"/>
    <w:rsid w:val="00967ACC"/>
    <w:rsid w:val="009718C2"/>
    <w:rsid w:val="00972D5B"/>
    <w:rsid w:val="009815AA"/>
    <w:rsid w:val="00985A4E"/>
    <w:rsid w:val="00995C2B"/>
    <w:rsid w:val="009A1AC8"/>
    <w:rsid w:val="009A203F"/>
    <w:rsid w:val="009B02D1"/>
    <w:rsid w:val="009B1AA5"/>
    <w:rsid w:val="009C1718"/>
    <w:rsid w:val="009C2218"/>
    <w:rsid w:val="009C37B9"/>
    <w:rsid w:val="009C5A23"/>
    <w:rsid w:val="009C71D5"/>
    <w:rsid w:val="009D0D69"/>
    <w:rsid w:val="009D40C0"/>
    <w:rsid w:val="009D529D"/>
    <w:rsid w:val="009D6553"/>
    <w:rsid w:val="009D7EA5"/>
    <w:rsid w:val="009D7F58"/>
    <w:rsid w:val="009E0C25"/>
    <w:rsid w:val="009E14CC"/>
    <w:rsid w:val="009E1A6C"/>
    <w:rsid w:val="009E1C79"/>
    <w:rsid w:val="009E7443"/>
    <w:rsid w:val="009F68AD"/>
    <w:rsid w:val="009F75DC"/>
    <w:rsid w:val="00A02EA3"/>
    <w:rsid w:val="00A03D5D"/>
    <w:rsid w:val="00A05A2D"/>
    <w:rsid w:val="00A1016E"/>
    <w:rsid w:val="00A12D72"/>
    <w:rsid w:val="00A2062D"/>
    <w:rsid w:val="00A23764"/>
    <w:rsid w:val="00A23B1B"/>
    <w:rsid w:val="00A26DF5"/>
    <w:rsid w:val="00A27840"/>
    <w:rsid w:val="00A329F4"/>
    <w:rsid w:val="00A406AC"/>
    <w:rsid w:val="00A415DE"/>
    <w:rsid w:val="00A444F9"/>
    <w:rsid w:val="00A457FE"/>
    <w:rsid w:val="00A5273A"/>
    <w:rsid w:val="00A55000"/>
    <w:rsid w:val="00A57187"/>
    <w:rsid w:val="00A67B13"/>
    <w:rsid w:val="00A718E6"/>
    <w:rsid w:val="00A73E9F"/>
    <w:rsid w:val="00A745A3"/>
    <w:rsid w:val="00A82FF5"/>
    <w:rsid w:val="00A91B02"/>
    <w:rsid w:val="00A92774"/>
    <w:rsid w:val="00A93370"/>
    <w:rsid w:val="00AA016D"/>
    <w:rsid w:val="00AA394F"/>
    <w:rsid w:val="00AA3A41"/>
    <w:rsid w:val="00AB3426"/>
    <w:rsid w:val="00AB4543"/>
    <w:rsid w:val="00AB488C"/>
    <w:rsid w:val="00AB7C8A"/>
    <w:rsid w:val="00AC39C0"/>
    <w:rsid w:val="00AC3A2F"/>
    <w:rsid w:val="00AD1533"/>
    <w:rsid w:val="00AD6805"/>
    <w:rsid w:val="00AE2B25"/>
    <w:rsid w:val="00AE6726"/>
    <w:rsid w:val="00AE7D1B"/>
    <w:rsid w:val="00AF633A"/>
    <w:rsid w:val="00B02B52"/>
    <w:rsid w:val="00B03B19"/>
    <w:rsid w:val="00B03B56"/>
    <w:rsid w:val="00B14602"/>
    <w:rsid w:val="00B14A1F"/>
    <w:rsid w:val="00B15AE8"/>
    <w:rsid w:val="00B16F8A"/>
    <w:rsid w:val="00B20382"/>
    <w:rsid w:val="00B24234"/>
    <w:rsid w:val="00B25013"/>
    <w:rsid w:val="00B275C8"/>
    <w:rsid w:val="00B277C1"/>
    <w:rsid w:val="00B27819"/>
    <w:rsid w:val="00B315CD"/>
    <w:rsid w:val="00B320AD"/>
    <w:rsid w:val="00B34191"/>
    <w:rsid w:val="00B36488"/>
    <w:rsid w:val="00B37C23"/>
    <w:rsid w:val="00B40302"/>
    <w:rsid w:val="00B437EB"/>
    <w:rsid w:val="00B44BFE"/>
    <w:rsid w:val="00B47EC7"/>
    <w:rsid w:val="00B5189D"/>
    <w:rsid w:val="00B54ABC"/>
    <w:rsid w:val="00B56C2C"/>
    <w:rsid w:val="00B6507B"/>
    <w:rsid w:val="00B727B2"/>
    <w:rsid w:val="00B740F1"/>
    <w:rsid w:val="00B751E2"/>
    <w:rsid w:val="00B77265"/>
    <w:rsid w:val="00B801F7"/>
    <w:rsid w:val="00B82E7D"/>
    <w:rsid w:val="00B84D3D"/>
    <w:rsid w:val="00B91A3D"/>
    <w:rsid w:val="00B92057"/>
    <w:rsid w:val="00B974E8"/>
    <w:rsid w:val="00BA14D7"/>
    <w:rsid w:val="00BA3F29"/>
    <w:rsid w:val="00BA4B02"/>
    <w:rsid w:val="00BA6572"/>
    <w:rsid w:val="00BB681D"/>
    <w:rsid w:val="00BC0617"/>
    <w:rsid w:val="00BC18D6"/>
    <w:rsid w:val="00BC24C0"/>
    <w:rsid w:val="00BC29CC"/>
    <w:rsid w:val="00BC5DC1"/>
    <w:rsid w:val="00BC7BCF"/>
    <w:rsid w:val="00BD5C30"/>
    <w:rsid w:val="00BD6C0C"/>
    <w:rsid w:val="00BD7185"/>
    <w:rsid w:val="00BD779F"/>
    <w:rsid w:val="00BE1E67"/>
    <w:rsid w:val="00BE3EBE"/>
    <w:rsid w:val="00BF02FD"/>
    <w:rsid w:val="00C01F14"/>
    <w:rsid w:val="00C04155"/>
    <w:rsid w:val="00C044FE"/>
    <w:rsid w:val="00C06093"/>
    <w:rsid w:val="00C06697"/>
    <w:rsid w:val="00C105E4"/>
    <w:rsid w:val="00C15397"/>
    <w:rsid w:val="00C2460D"/>
    <w:rsid w:val="00C24AFC"/>
    <w:rsid w:val="00C24BE7"/>
    <w:rsid w:val="00C2544C"/>
    <w:rsid w:val="00C319B6"/>
    <w:rsid w:val="00C31AF2"/>
    <w:rsid w:val="00C3520D"/>
    <w:rsid w:val="00C405CB"/>
    <w:rsid w:val="00C40ACD"/>
    <w:rsid w:val="00C42854"/>
    <w:rsid w:val="00C4621C"/>
    <w:rsid w:val="00C46F62"/>
    <w:rsid w:val="00C50BF9"/>
    <w:rsid w:val="00C51831"/>
    <w:rsid w:val="00C57A76"/>
    <w:rsid w:val="00C608EC"/>
    <w:rsid w:val="00C609EE"/>
    <w:rsid w:val="00C66D45"/>
    <w:rsid w:val="00C72AD9"/>
    <w:rsid w:val="00C74255"/>
    <w:rsid w:val="00C744BD"/>
    <w:rsid w:val="00C76302"/>
    <w:rsid w:val="00C76EBA"/>
    <w:rsid w:val="00C81A9C"/>
    <w:rsid w:val="00C916A2"/>
    <w:rsid w:val="00CA38FF"/>
    <w:rsid w:val="00CB2E29"/>
    <w:rsid w:val="00CB4B82"/>
    <w:rsid w:val="00CC0205"/>
    <w:rsid w:val="00CC0923"/>
    <w:rsid w:val="00CC63B2"/>
    <w:rsid w:val="00CC7505"/>
    <w:rsid w:val="00CD2A8E"/>
    <w:rsid w:val="00CD2D4F"/>
    <w:rsid w:val="00CD3BD0"/>
    <w:rsid w:val="00CD6476"/>
    <w:rsid w:val="00CD7BA9"/>
    <w:rsid w:val="00CE1978"/>
    <w:rsid w:val="00CE4797"/>
    <w:rsid w:val="00CE47FC"/>
    <w:rsid w:val="00CE55F2"/>
    <w:rsid w:val="00CF0CC1"/>
    <w:rsid w:val="00CF1891"/>
    <w:rsid w:val="00CF43D8"/>
    <w:rsid w:val="00CF49AC"/>
    <w:rsid w:val="00CF75AD"/>
    <w:rsid w:val="00CF7B08"/>
    <w:rsid w:val="00D00D73"/>
    <w:rsid w:val="00D0178C"/>
    <w:rsid w:val="00D01D9A"/>
    <w:rsid w:val="00D04CF4"/>
    <w:rsid w:val="00D05DC5"/>
    <w:rsid w:val="00D1027A"/>
    <w:rsid w:val="00D10663"/>
    <w:rsid w:val="00D12DCC"/>
    <w:rsid w:val="00D14EAD"/>
    <w:rsid w:val="00D16E4D"/>
    <w:rsid w:val="00D17ECD"/>
    <w:rsid w:val="00D20338"/>
    <w:rsid w:val="00D22572"/>
    <w:rsid w:val="00D22CD3"/>
    <w:rsid w:val="00D23E57"/>
    <w:rsid w:val="00D25D5E"/>
    <w:rsid w:val="00D26766"/>
    <w:rsid w:val="00D30929"/>
    <w:rsid w:val="00D33C3E"/>
    <w:rsid w:val="00D356A6"/>
    <w:rsid w:val="00D3794B"/>
    <w:rsid w:val="00D37CFB"/>
    <w:rsid w:val="00D451E9"/>
    <w:rsid w:val="00D46EE9"/>
    <w:rsid w:val="00D57F29"/>
    <w:rsid w:val="00D60914"/>
    <w:rsid w:val="00D72535"/>
    <w:rsid w:val="00D732DF"/>
    <w:rsid w:val="00D83669"/>
    <w:rsid w:val="00D90A9D"/>
    <w:rsid w:val="00D93B3E"/>
    <w:rsid w:val="00D9573B"/>
    <w:rsid w:val="00D96F66"/>
    <w:rsid w:val="00DA41BB"/>
    <w:rsid w:val="00DB2829"/>
    <w:rsid w:val="00DB29F4"/>
    <w:rsid w:val="00DB4546"/>
    <w:rsid w:val="00DB752B"/>
    <w:rsid w:val="00DB7E9F"/>
    <w:rsid w:val="00DC1275"/>
    <w:rsid w:val="00DC151A"/>
    <w:rsid w:val="00DD00FA"/>
    <w:rsid w:val="00DE05C2"/>
    <w:rsid w:val="00DE364D"/>
    <w:rsid w:val="00DE3C08"/>
    <w:rsid w:val="00DE6EBF"/>
    <w:rsid w:val="00DF5E96"/>
    <w:rsid w:val="00DF6D7D"/>
    <w:rsid w:val="00DF7ED8"/>
    <w:rsid w:val="00E00C03"/>
    <w:rsid w:val="00E0182D"/>
    <w:rsid w:val="00E022B8"/>
    <w:rsid w:val="00E023E3"/>
    <w:rsid w:val="00E072EF"/>
    <w:rsid w:val="00E073AB"/>
    <w:rsid w:val="00E07F2A"/>
    <w:rsid w:val="00E12DC1"/>
    <w:rsid w:val="00E13F1B"/>
    <w:rsid w:val="00E13F3B"/>
    <w:rsid w:val="00E15F4E"/>
    <w:rsid w:val="00E16A05"/>
    <w:rsid w:val="00E2433D"/>
    <w:rsid w:val="00E27704"/>
    <w:rsid w:val="00E3122A"/>
    <w:rsid w:val="00E33978"/>
    <w:rsid w:val="00E33EEF"/>
    <w:rsid w:val="00E347BD"/>
    <w:rsid w:val="00E3783F"/>
    <w:rsid w:val="00E37EF6"/>
    <w:rsid w:val="00E40113"/>
    <w:rsid w:val="00E41136"/>
    <w:rsid w:val="00E44C29"/>
    <w:rsid w:val="00E45625"/>
    <w:rsid w:val="00E45E94"/>
    <w:rsid w:val="00E51042"/>
    <w:rsid w:val="00E53768"/>
    <w:rsid w:val="00E5391F"/>
    <w:rsid w:val="00E56433"/>
    <w:rsid w:val="00E569EA"/>
    <w:rsid w:val="00E604E8"/>
    <w:rsid w:val="00E61D84"/>
    <w:rsid w:val="00E66087"/>
    <w:rsid w:val="00E672BD"/>
    <w:rsid w:val="00E70259"/>
    <w:rsid w:val="00E72154"/>
    <w:rsid w:val="00E72819"/>
    <w:rsid w:val="00E739BA"/>
    <w:rsid w:val="00E740FF"/>
    <w:rsid w:val="00E81847"/>
    <w:rsid w:val="00E8298C"/>
    <w:rsid w:val="00E85A9F"/>
    <w:rsid w:val="00E87395"/>
    <w:rsid w:val="00E8741D"/>
    <w:rsid w:val="00E92B16"/>
    <w:rsid w:val="00E93AC5"/>
    <w:rsid w:val="00E976F4"/>
    <w:rsid w:val="00EA4698"/>
    <w:rsid w:val="00EA645A"/>
    <w:rsid w:val="00EA78A4"/>
    <w:rsid w:val="00EA7AF8"/>
    <w:rsid w:val="00EB0097"/>
    <w:rsid w:val="00EB46C2"/>
    <w:rsid w:val="00EB5CC1"/>
    <w:rsid w:val="00EB5D82"/>
    <w:rsid w:val="00EC419A"/>
    <w:rsid w:val="00EC7C2C"/>
    <w:rsid w:val="00ED42D8"/>
    <w:rsid w:val="00ED47FC"/>
    <w:rsid w:val="00ED4824"/>
    <w:rsid w:val="00EE18C4"/>
    <w:rsid w:val="00EE31FF"/>
    <w:rsid w:val="00EE72E9"/>
    <w:rsid w:val="00EF1FA9"/>
    <w:rsid w:val="00EF4080"/>
    <w:rsid w:val="00EF75A6"/>
    <w:rsid w:val="00F01F0F"/>
    <w:rsid w:val="00F0236E"/>
    <w:rsid w:val="00F05ED2"/>
    <w:rsid w:val="00F10CB1"/>
    <w:rsid w:val="00F127CB"/>
    <w:rsid w:val="00F127DD"/>
    <w:rsid w:val="00F15E3B"/>
    <w:rsid w:val="00F16534"/>
    <w:rsid w:val="00F171F1"/>
    <w:rsid w:val="00F23B7C"/>
    <w:rsid w:val="00F23D1B"/>
    <w:rsid w:val="00F309F7"/>
    <w:rsid w:val="00F34619"/>
    <w:rsid w:val="00F41B9E"/>
    <w:rsid w:val="00F427CC"/>
    <w:rsid w:val="00F43EAE"/>
    <w:rsid w:val="00F44751"/>
    <w:rsid w:val="00F45C44"/>
    <w:rsid w:val="00F4773A"/>
    <w:rsid w:val="00F47B4A"/>
    <w:rsid w:val="00F55A04"/>
    <w:rsid w:val="00F5756D"/>
    <w:rsid w:val="00F71090"/>
    <w:rsid w:val="00F710B0"/>
    <w:rsid w:val="00F729DB"/>
    <w:rsid w:val="00F72D83"/>
    <w:rsid w:val="00F72DA0"/>
    <w:rsid w:val="00F7524D"/>
    <w:rsid w:val="00F76E3A"/>
    <w:rsid w:val="00F80066"/>
    <w:rsid w:val="00F81BF2"/>
    <w:rsid w:val="00F84465"/>
    <w:rsid w:val="00F915DF"/>
    <w:rsid w:val="00F97317"/>
    <w:rsid w:val="00FA1675"/>
    <w:rsid w:val="00FA1F6A"/>
    <w:rsid w:val="00FB15C9"/>
    <w:rsid w:val="00FB1F47"/>
    <w:rsid w:val="00FB2C1D"/>
    <w:rsid w:val="00FB71BD"/>
    <w:rsid w:val="00FB7D65"/>
    <w:rsid w:val="00FC0D68"/>
    <w:rsid w:val="00FC3BA6"/>
    <w:rsid w:val="00FD02A6"/>
    <w:rsid w:val="00FD31B0"/>
    <w:rsid w:val="00FE0B80"/>
    <w:rsid w:val="00FE1B97"/>
    <w:rsid w:val="00FE1DC8"/>
    <w:rsid w:val="00FE234E"/>
    <w:rsid w:val="00FE341F"/>
    <w:rsid w:val="00FF1B90"/>
    <w:rsid w:val="00FF79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769C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E347BD"/>
    <w:pPr>
      <w:keepNext w:val="0"/>
      <w:keepLines w:val="0"/>
      <w:pageBreakBefore w:val="0"/>
      <w:pBdr>
        <w:top w:val="single" w:sz="24" w:space="9" w:color="009C98" w:themeColor="accent1"/>
      </w:pBdr>
      <w:spacing w:before="720" w:after="320"/>
      <w:outlineLvl w:val="1"/>
    </w:pPr>
    <w:rPr>
      <w:rFonts w:eastAsia="Times New Roman"/>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80713C"/>
    <w:pPr>
      <w:pBdr>
        <w:top w:val="none" w:sz="0" w:space="0" w:color="auto"/>
      </w:pBdr>
      <w:spacing w:before="400" w:after="240"/>
      <w:outlineLvl w:val="2"/>
    </w:pPr>
    <w:rPr>
      <w:color w:val="auto"/>
      <w:sz w:val="32"/>
      <w:szCs w:val="30"/>
      <w:lang w:eastAsia="en-GB"/>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E347BD"/>
    <w:rPr>
      <w:rFonts w:asciiTheme="majorHAnsi" w:eastAsia="Times New Roman"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80713C"/>
    <w:rPr>
      <w:rFonts w:asciiTheme="majorHAnsi" w:eastAsiaTheme="majorEastAsia" w:hAnsiTheme="majorHAnsi" w:cstheme="majorBidi"/>
      <w:b/>
      <w:sz w:val="32"/>
      <w:szCs w:val="30"/>
      <w:lang w:eastAsia="en-GB"/>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CE1978"/>
    <w:pPr>
      <w:spacing w:before="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CE1978"/>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52CD0"/>
    <w:rPr>
      <w:sz w:val="24"/>
    </w:rPr>
  </w:style>
  <w:style w:type="paragraph" w:customStyle="1" w:styleId="Paraintextboxlast">
    <w:name w:val="&gt; Para in text box (last)"/>
    <w:basedOn w:val="Normal"/>
    <w:qFormat/>
    <w:rsid w:val="00052CD0"/>
    <w:pPr>
      <w:keepLines w:val="0"/>
      <w:spacing w:before="0" w:line="312" w:lineRule="auto"/>
    </w:pPr>
    <w:rPr>
      <w:rFonts w:ascii="Arial" w:eastAsia="Calibri" w:hAnsi="Arial" w:cs="Arial"/>
      <w:szCs w:val="24"/>
    </w:rPr>
  </w:style>
  <w:style w:type="paragraph" w:customStyle="1" w:styleId="Default">
    <w:name w:val="Default"/>
    <w:rsid w:val="001A74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7965902">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854807646">
      <w:bodyDiv w:val="1"/>
      <w:marLeft w:val="0"/>
      <w:marRight w:val="0"/>
      <w:marTop w:val="0"/>
      <w:marBottom w:val="0"/>
      <w:divBdr>
        <w:top w:val="none" w:sz="0" w:space="0" w:color="auto"/>
        <w:left w:val="none" w:sz="0" w:space="0" w:color="auto"/>
        <w:bottom w:val="none" w:sz="0" w:space="0" w:color="auto"/>
        <w:right w:val="none" w:sz="0" w:space="0" w:color="auto"/>
      </w:divBdr>
      <w:divsChild>
        <w:div w:id="467749159">
          <w:marLeft w:val="0"/>
          <w:marRight w:val="0"/>
          <w:marTop w:val="0"/>
          <w:marBottom w:val="0"/>
          <w:divBdr>
            <w:top w:val="none" w:sz="0" w:space="0" w:color="auto"/>
            <w:left w:val="none" w:sz="0" w:space="0" w:color="auto"/>
            <w:bottom w:val="none" w:sz="0" w:space="0" w:color="auto"/>
            <w:right w:val="none" w:sz="0" w:space="0" w:color="auto"/>
          </w:divBdr>
          <w:divsChild>
            <w:div w:id="2064135042">
              <w:marLeft w:val="0"/>
              <w:marRight w:val="0"/>
              <w:marTop w:val="0"/>
              <w:marBottom w:val="0"/>
              <w:divBdr>
                <w:top w:val="none" w:sz="0" w:space="0" w:color="auto"/>
                <w:left w:val="none" w:sz="0" w:space="0" w:color="auto"/>
                <w:bottom w:val="none" w:sz="0" w:space="0" w:color="auto"/>
                <w:right w:val="none" w:sz="0" w:space="0" w:color="auto"/>
              </w:divBdr>
              <w:divsChild>
                <w:div w:id="1559123827">
                  <w:marLeft w:val="0"/>
                  <w:marRight w:val="0"/>
                  <w:marTop w:val="0"/>
                  <w:marBottom w:val="0"/>
                  <w:divBdr>
                    <w:top w:val="none" w:sz="0" w:space="0" w:color="auto"/>
                    <w:left w:val="none" w:sz="0" w:space="0" w:color="auto"/>
                    <w:bottom w:val="none" w:sz="0" w:space="0" w:color="auto"/>
                    <w:right w:val="none" w:sz="0" w:space="0" w:color="auto"/>
                  </w:divBdr>
                  <w:divsChild>
                    <w:div w:id="579994436">
                      <w:marLeft w:val="0"/>
                      <w:marRight w:val="0"/>
                      <w:marTop w:val="0"/>
                      <w:marBottom w:val="0"/>
                      <w:divBdr>
                        <w:top w:val="none" w:sz="0" w:space="0" w:color="auto"/>
                        <w:left w:val="none" w:sz="0" w:space="0" w:color="auto"/>
                        <w:bottom w:val="none" w:sz="0" w:space="0" w:color="auto"/>
                        <w:right w:val="none" w:sz="0" w:space="0" w:color="auto"/>
                      </w:divBdr>
                      <w:divsChild>
                        <w:div w:id="1397818796">
                          <w:marLeft w:val="0"/>
                          <w:marRight w:val="0"/>
                          <w:marTop w:val="0"/>
                          <w:marBottom w:val="0"/>
                          <w:divBdr>
                            <w:top w:val="none" w:sz="0" w:space="0" w:color="auto"/>
                            <w:left w:val="none" w:sz="0" w:space="0" w:color="auto"/>
                            <w:bottom w:val="none" w:sz="0" w:space="0" w:color="auto"/>
                            <w:right w:val="none" w:sz="0" w:space="0" w:color="auto"/>
                          </w:divBdr>
                          <w:divsChild>
                            <w:div w:id="1232083585">
                              <w:marLeft w:val="0"/>
                              <w:marRight w:val="0"/>
                              <w:marTop w:val="0"/>
                              <w:marBottom w:val="0"/>
                              <w:divBdr>
                                <w:top w:val="none" w:sz="0" w:space="0" w:color="auto"/>
                                <w:left w:val="none" w:sz="0" w:space="0" w:color="auto"/>
                                <w:bottom w:val="none" w:sz="0" w:space="0" w:color="auto"/>
                                <w:right w:val="none" w:sz="0" w:space="0" w:color="auto"/>
                              </w:divBdr>
                              <w:divsChild>
                                <w:div w:id="140074236">
                                  <w:marLeft w:val="0"/>
                                  <w:marRight w:val="0"/>
                                  <w:marTop w:val="0"/>
                                  <w:marBottom w:val="0"/>
                                  <w:divBdr>
                                    <w:top w:val="none" w:sz="0" w:space="0" w:color="auto"/>
                                    <w:left w:val="none" w:sz="0" w:space="0" w:color="auto"/>
                                    <w:bottom w:val="none" w:sz="0" w:space="0" w:color="auto"/>
                                    <w:right w:val="none" w:sz="0" w:space="0" w:color="auto"/>
                                  </w:divBdr>
                                  <w:divsChild>
                                    <w:div w:id="449933644">
                                      <w:marLeft w:val="0"/>
                                      <w:marRight w:val="0"/>
                                      <w:marTop w:val="0"/>
                                      <w:marBottom w:val="0"/>
                                      <w:divBdr>
                                        <w:top w:val="none" w:sz="0" w:space="0" w:color="auto"/>
                                        <w:left w:val="none" w:sz="0" w:space="0" w:color="auto"/>
                                        <w:bottom w:val="none" w:sz="0" w:space="0" w:color="auto"/>
                                        <w:right w:val="none" w:sz="0" w:space="0" w:color="auto"/>
                                      </w:divBdr>
                                      <w:divsChild>
                                        <w:div w:id="534195370">
                                          <w:marLeft w:val="0"/>
                                          <w:marRight w:val="0"/>
                                          <w:marTop w:val="0"/>
                                          <w:marBottom w:val="0"/>
                                          <w:divBdr>
                                            <w:top w:val="none" w:sz="0" w:space="0" w:color="auto"/>
                                            <w:left w:val="none" w:sz="0" w:space="0" w:color="auto"/>
                                            <w:bottom w:val="none" w:sz="0" w:space="0" w:color="auto"/>
                                            <w:right w:val="none" w:sz="0" w:space="0" w:color="auto"/>
                                          </w:divBdr>
                                          <w:divsChild>
                                            <w:div w:id="2028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1BFB4-AAD0-4F43-87D0-9DC47FB97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5A7BC-865B-4A91-910E-6F49BACC6F8B}">
  <ds:schemaRefs>
    <ds:schemaRef ds:uri="http://schemas.microsoft.com/sharepoint/v3/contenttype/forms"/>
  </ds:schemaRefs>
</ds:datastoreItem>
</file>

<file path=customXml/itemProps3.xml><?xml version="1.0" encoding="utf-8"?>
<ds:datastoreItem xmlns:ds="http://schemas.openxmlformats.org/officeDocument/2006/customXml" ds:itemID="{5FA6C855-8174-43F3-BE6D-B4E566A9C7D4}">
  <ds:schemaRefs>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9127B6A-306F-4CD9-8BBA-D0129EF3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2022-12-07T08:13:00Z</dcterms:created>
  <dcterms:modified xsi:type="dcterms:W3CDTF">2022-12-09T15:07:00Z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